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BF" w:rsidRPr="0041426F" w:rsidRDefault="0041426F" w:rsidP="00C67EDD">
      <w:pPr>
        <w:rPr>
          <w:rFonts w:ascii="Arial" w:hAnsi="Arial"/>
          <w:b/>
          <w:bCs/>
          <w:color w:val="9BBB59"/>
          <w:lang w:val="en-US" w:eastAsia="ru-RU" w:bidi="hi-IN"/>
        </w:rPr>
      </w:pPr>
      <w:bookmarkStart w:id="0" w:name="_GoBack"/>
      <w:bookmarkEnd w:id="0"/>
      <w:r w:rsidRPr="0041426F">
        <w:rPr>
          <w:rFonts w:ascii="PragmaticaC-Bold" w:hAnsi="PragmaticaC-Bold"/>
          <w:b/>
          <w:bCs/>
          <w:color w:val="9BBB59"/>
          <w:lang w:val="en-US"/>
        </w:rPr>
        <w:t>CLINICAL AND EPIDEMIOLOGY CHARACTERISTICS OF SYPHILIS</w:t>
      </w:r>
      <w:r w:rsidRPr="0041426F">
        <w:rPr>
          <w:rFonts w:ascii="PragmaticaC-Bold" w:hAnsi="PragmaticaC-Bold"/>
          <w:b/>
          <w:bCs/>
          <w:color w:val="9BBB59"/>
          <w:lang w:val="en-US"/>
        </w:rPr>
        <w:br/>
        <w:t>DURING THE WAR IN UKRAINE</w:t>
      </w:r>
    </w:p>
    <w:tbl>
      <w:tblPr>
        <w:tblW w:w="12090" w:type="dxa"/>
        <w:tblInd w:w="386" w:type="dxa"/>
        <w:tblLook w:val="00A0" w:firstRow="1" w:lastRow="0" w:firstColumn="1" w:lastColumn="0" w:noHBand="0" w:noVBand="0"/>
      </w:tblPr>
      <w:tblGrid>
        <w:gridCol w:w="2100"/>
        <w:gridCol w:w="9990"/>
      </w:tblGrid>
      <w:tr w:rsidR="004B50BC" w:rsidRPr="00A56C59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D47" w:rsidRDefault="00430D47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</w:p>
          <w:p w:rsidR="0035070F" w:rsidRDefault="0035070F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</w:p>
          <w:p w:rsidR="004B50BC" w:rsidRDefault="004B50BC" w:rsidP="00E643DA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About the author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426F" w:rsidRDefault="008055FF" w:rsidP="001030FB">
            <w:pPr>
              <w:spacing w:after="0" w:line="240" w:lineRule="auto"/>
              <w:rPr>
                <w:sz w:val="24"/>
                <w:szCs w:val="24"/>
                <w:lang w:val="en-US" w:eastAsia="ru-RU" w:bidi="hi-IN"/>
              </w:rPr>
            </w:pPr>
            <w:r w:rsidRPr="008055FF">
              <w:rPr>
                <w:sz w:val="24"/>
                <w:szCs w:val="24"/>
                <w:lang w:val="uk-UA" w:eastAsia="ru-RU" w:bidi="hi-IN"/>
              </w:rPr>
              <w:t xml:space="preserve">Bondarenko H.M., </w:t>
            </w:r>
            <w:r w:rsidR="0041426F" w:rsidRPr="0041426F">
              <w:rPr>
                <w:sz w:val="24"/>
                <w:szCs w:val="24"/>
                <w:lang w:val="uk-UA" w:eastAsia="ru-RU" w:bidi="hi-IN"/>
              </w:rPr>
              <w:t xml:space="preserve">Unuchko S.V., Volkoslavska V.M., Nikitenko I.M., </w:t>
            </w:r>
          </w:p>
          <w:p w:rsidR="004B50BC" w:rsidRPr="00E11679" w:rsidRDefault="0041426F" w:rsidP="001030FB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uk-UA" w:eastAsia="ru-RU" w:bidi="hi-IN"/>
              </w:rPr>
            </w:pPr>
            <w:r w:rsidRPr="0041426F">
              <w:rPr>
                <w:sz w:val="24"/>
                <w:szCs w:val="24"/>
                <w:lang w:val="uk-UA" w:eastAsia="ru-RU" w:bidi="hi-IN"/>
              </w:rPr>
              <w:t>Gubenko T.V., Kutova V.V., Bilokin O.M.</w:t>
            </w:r>
          </w:p>
        </w:tc>
      </w:tr>
      <w:tr w:rsidR="004B50BC" w:rsidRPr="00DE1DAD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Pr="009E3FBF" w:rsidRDefault="004B50B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  <w:r w:rsidRPr="009E3FBF"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  <w:t>Heading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0BC" w:rsidRPr="0041426F" w:rsidRDefault="0041426F" w:rsidP="004F23B0">
            <w:pPr>
              <w:spacing w:after="0" w:line="240" w:lineRule="auto"/>
              <w:ind w:right="2403"/>
              <w:rPr>
                <w:rFonts w:ascii="Arial" w:hAnsi="Arial" w:cs="Arial"/>
                <w:caps/>
                <w:sz w:val="19"/>
                <w:szCs w:val="19"/>
                <w:lang w:val="uk-UA" w:eastAsia="ru-RU"/>
              </w:rPr>
            </w:pPr>
            <w:r w:rsidRPr="0041426F">
              <w:rPr>
                <w:rFonts w:ascii="Arial" w:hAnsi="Arial" w:cs="Arial"/>
                <w:caps/>
                <w:sz w:val="19"/>
                <w:szCs w:val="19"/>
                <w:lang w:val="en-US" w:eastAsia="ru-RU"/>
              </w:rPr>
              <w:t>Epidemiological studies</w:t>
            </w:r>
          </w:p>
        </w:tc>
      </w:tr>
      <w:tr w:rsidR="004B50BC" w:rsidRPr="009E3FBF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Pr="009E3FBF" w:rsidRDefault="004B50B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  <w:r w:rsidRPr="009E3FBF"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  <w:t>Type of article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0BC" w:rsidRPr="009E3FBF" w:rsidRDefault="007F5DB0" w:rsidP="00A625F0">
            <w:pPr>
              <w:pStyle w:val="HTML"/>
              <w:rPr>
                <w:rFonts w:ascii="Arial" w:hAnsi="Arial" w:cs="Arial"/>
                <w:caps/>
                <w:lang w:val="en-US"/>
              </w:rPr>
            </w:pPr>
            <w:r w:rsidRPr="007F5DB0">
              <w:rPr>
                <w:rFonts w:ascii="Arial" w:hAnsi="Arial" w:cs="Arial"/>
                <w:lang w:val="en"/>
              </w:rPr>
              <w:t>Scientific Article</w:t>
            </w:r>
          </w:p>
        </w:tc>
      </w:tr>
      <w:tr w:rsidR="004B50BC" w:rsidRPr="00747487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Pr="009E3FBF" w:rsidRDefault="004B50B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  <w:r w:rsidRPr="009E3FBF"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  <w:t>Annotation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 xml:space="preserve">According to WHO, the number of new cases of syphilis among adults increased 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>from 7.1 million in 2020 to 8.0 million in</w:t>
            </w:r>
            <w:r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  <w:t xml:space="preserve"> </w:t>
            </w: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>2022. The war with russia and social changes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 xml:space="preserve"> in Ukraine in recent years have created conditions for a decrease in the availability 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>of</w:t>
            </w:r>
            <w:r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  <w:t xml:space="preserve"> </w:t>
            </w: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 xml:space="preserve">specialized dermatovenereological care to the population, the formation and 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>expansion of the numerical composition of population</w:t>
            </w:r>
            <w:r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  <w:t xml:space="preserve"> </w:t>
            </w: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 xml:space="preserve">groups vulnerable to syphilis. 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>The increasing frequency of syphilis with damage to the central nervous system,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 xml:space="preserve"> internal organs, latent</w:t>
            </w:r>
            <w:r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  <w:t xml:space="preserve"> </w:t>
            </w: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 xml:space="preserve">and late syphilis, cases of seroresistance after adequate </w:t>
            </w:r>
          </w:p>
          <w:p w:rsidR="0041426F" w:rsidRP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>treatment – all this confirms the relevance, medical and social importance</w:t>
            </w:r>
          </w:p>
          <w:p w:rsidR="0041426F" w:rsidRP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>of syphilis management in wartime.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</w:pPr>
            <w:r w:rsidRPr="0041426F">
              <w:rPr>
                <w:rFonts w:ascii="Arial" w:hAnsi="Arial"/>
                <w:b/>
                <w:bCs/>
                <w:iCs/>
                <w:sz w:val="20"/>
                <w:szCs w:val="20"/>
                <w:lang w:val="en-US" w:eastAsia="ru-RU" w:bidi="hi-IN"/>
              </w:rPr>
              <w:t>Aim of the study</w:t>
            </w: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 xml:space="preserve">: – study of the clinical and epidemiological features of syphilis </w:t>
            </w:r>
          </w:p>
          <w:p w:rsidR="0041426F" w:rsidRP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>during conventional warfare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</w:pPr>
            <w:r w:rsidRPr="0041426F">
              <w:rPr>
                <w:rFonts w:ascii="Arial" w:hAnsi="Arial"/>
                <w:b/>
                <w:bCs/>
                <w:iCs/>
                <w:sz w:val="20"/>
                <w:szCs w:val="20"/>
                <w:lang w:val="en-US" w:eastAsia="ru-RU" w:bidi="hi-IN"/>
              </w:rPr>
              <w:t>Materials and methods</w:t>
            </w: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 xml:space="preserve">. The diagnosis of syphilis was established on the basis of 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>clinical, anamnestic and serological examination</w:t>
            </w:r>
            <w:r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  <w:t xml:space="preserve"> </w:t>
            </w: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>of patients using generally accepted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 xml:space="preserve"> criteria for verification of syphilis. Patients were also examined for urogenital 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 xml:space="preserve">infections: gonorrhea, trichomoniasis, chlamydia, myco-ureaplasmosis, urogenital </w:t>
            </w:r>
          </w:p>
          <w:p w:rsidR="0041426F" w:rsidRP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>candidiasis, genital herpes, hepatitis B, C.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</w:pPr>
            <w:r w:rsidRPr="0041426F">
              <w:rPr>
                <w:rFonts w:ascii="Arial" w:hAnsi="Arial"/>
                <w:b/>
                <w:bCs/>
                <w:iCs/>
                <w:sz w:val="20"/>
                <w:szCs w:val="20"/>
                <w:lang w:val="en-US" w:eastAsia="ru-RU" w:bidi="hi-IN"/>
              </w:rPr>
              <w:t>Results of the study</w:t>
            </w: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 xml:space="preserve">: 184 patients with syphilis participated in the study. Among </w:t>
            </w:r>
          </w:p>
          <w:p w:rsidR="0041426F" w:rsidRP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>them, 128 (70%) men (mean age (36.3 ± 15.2) years)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 xml:space="preserve">and 56 women (mean age (33.4 ± 14.5) years) were examined and treated. The 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>examination was performed using non-treponemal</w:t>
            </w:r>
            <w:r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  <w:t xml:space="preserve"> </w:t>
            </w: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 xml:space="preserve">tests (NTT) – VDRL, RPR and 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 xml:space="preserve">treponemal tests (TT) – RPGA, ELISA. Verification of T.pallidum infection was 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 xml:space="preserve">performed using ELISA–different. The majority of patients with syphilis were men </w:t>
            </w:r>
          </w:p>
          <w:p w:rsidR="0041426F" w:rsidRP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>(70%).Late forms of syphilis and unspecified forms were detected in 90.0%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 xml:space="preserve">of patients. In 66% of cases, syphilis was detected by dermatovenerologists. Infection 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>is mostly associated with extramarital sexual</w:t>
            </w:r>
            <w:r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  <w:t xml:space="preserve"> </w:t>
            </w: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 xml:space="preserve">relations – in 55% of cases. Most 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 xml:space="preserve">patients had various concomitant pathologies: in 56% of patients, syphilis occurred as 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 xml:space="preserve">a mixed infectious process in combination with other STIs. Most patients received 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>treatment for syphilis anonymously (undocumented) and did</w:t>
            </w:r>
            <w:r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  <w:t xml:space="preserve"> </w:t>
            </w: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 xml:space="preserve">not undergo serological </w:t>
            </w:r>
          </w:p>
          <w:p w:rsidR="0041426F" w:rsidRP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>control at all or underwent it unsystematically.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</w:pPr>
            <w:r w:rsidRPr="0041426F">
              <w:rPr>
                <w:rFonts w:ascii="Arial" w:hAnsi="Arial"/>
                <w:b/>
                <w:bCs/>
                <w:iCs/>
                <w:sz w:val="20"/>
                <w:szCs w:val="20"/>
                <w:lang w:val="en-US" w:eastAsia="ru-RU" w:bidi="hi-IN"/>
              </w:rPr>
              <w:t>Conclusions</w:t>
            </w: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>. The prolongation of the interval between cycles of syphilis incidence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 xml:space="preserve"> by approximately 8 years has been established,which is largely associated with 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 xml:space="preserve">biological factors of the microenvironment, social changes in society. The prevalence 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 xml:space="preserve">of late and unspecified forms confirms the long-term trend of the course of syphilis. 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>Uncontrolled use of antibiotics by patients with syphilis leads to</w:t>
            </w:r>
            <w:r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  <w:t xml:space="preserve"> </w:t>
            </w: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 xml:space="preserve">additional difficulties 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 xml:space="preserve">in the diagnosis and etiotropic therapy of syphilis. Thus, it is necessary to further 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>study and analyze the established</w:t>
            </w:r>
            <w:r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  <w:t xml:space="preserve"> </w:t>
            </w: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>pathogenetic, clinical and epidemiological features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/>
                <w:bCs/>
                <w:iCs/>
                <w:sz w:val="20"/>
                <w:szCs w:val="20"/>
                <w:lang w:val="uk-UA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 xml:space="preserve"> of syphilis at the present stage and apply an optimized approach to the management </w:t>
            </w:r>
          </w:p>
          <w:p w:rsidR="004B50BC" w:rsidRPr="008055FF" w:rsidRDefault="0041426F" w:rsidP="0041426F">
            <w:pPr>
              <w:spacing w:after="0" w:line="240" w:lineRule="auto"/>
              <w:rPr>
                <w:rStyle w:val="fontstyle01"/>
                <w:rFonts w:ascii="Arial" w:hAnsi="Arial"/>
                <w:color w:val="auto"/>
                <w:sz w:val="20"/>
                <w:szCs w:val="20"/>
                <w:lang w:val="en-US" w:eastAsia="ru-RU" w:bidi="hi-IN"/>
              </w:rPr>
            </w:pPr>
            <w:r w:rsidRPr="0041426F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>of syphilis in war conditions</w:t>
            </w:r>
          </w:p>
        </w:tc>
      </w:tr>
      <w:tr w:rsidR="004B50BC" w:rsidRPr="00747487" w:rsidTr="00D72A8C">
        <w:trPr>
          <w:trHeight w:val="698"/>
        </w:trPr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Default="004B50BC" w:rsidP="00EC1440">
            <w:pPr>
              <w:spacing w:after="0" w:line="240" w:lineRule="auto"/>
              <w:ind w:right="-184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Tags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426F" w:rsidRDefault="0041426F" w:rsidP="008055FF">
            <w:pPr>
              <w:spacing w:after="0" w:line="240" w:lineRule="auto"/>
              <w:rPr>
                <w:rFonts w:ascii="Arial" w:hAnsi="Arial"/>
                <w:i/>
                <w:iCs/>
                <w:sz w:val="20"/>
                <w:szCs w:val="20"/>
                <w:lang w:val="uk-UA" w:eastAsia="ru-RU" w:bidi="hi-IN"/>
              </w:rPr>
            </w:pPr>
            <w:r w:rsidRPr="0041426F">
              <w:rPr>
                <w:rFonts w:ascii="Arial" w:hAnsi="Arial"/>
                <w:i/>
                <w:iCs/>
                <w:sz w:val="20"/>
                <w:szCs w:val="20"/>
                <w:lang w:val="en-US" w:eastAsia="ru-RU" w:bidi="hi-IN"/>
              </w:rPr>
              <w:t xml:space="preserve">syphilis, sexually transmitted infections, diagnostics, clinical features, epidemiology, </w:t>
            </w:r>
          </w:p>
          <w:p w:rsidR="004B50BC" w:rsidRPr="001E5A23" w:rsidRDefault="0041426F" w:rsidP="008055FF">
            <w:pPr>
              <w:spacing w:after="0" w:line="240" w:lineRule="auto"/>
              <w:rPr>
                <w:rFonts w:ascii="Arial" w:hAnsi="Arial"/>
                <w:i/>
                <w:iCs/>
                <w:sz w:val="20"/>
                <w:szCs w:val="20"/>
                <w:lang w:val="en-US" w:eastAsia="ru-RU" w:bidi="hi-IN"/>
              </w:rPr>
            </w:pPr>
            <w:r w:rsidRPr="0041426F">
              <w:rPr>
                <w:rFonts w:ascii="Arial" w:hAnsi="Arial"/>
                <w:i/>
                <w:iCs/>
                <w:sz w:val="20"/>
                <w:szCs w:val="20"/>
                <w:lang w:val="en-US" w:eastAsia="ru-RU" w:bidi="hi-IN"/>
              </w:rPr>
              <w:t>seroresistance</w:t>
            </w:r>
          </w:p>
        </w:tc>
      </w:tr>
      <w:tr w:rsidR="004B50BC" w:rsidRPr="00844755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Pr="00262E9F" w:rsidRDefault="004B50B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 w:rsidRPr="00262E9F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Bibliography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426F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1.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Sokol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O.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A.,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Bilozorov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O.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P.,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Miliutina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O.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I.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ta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in.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Deiaki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metodychni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problemy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henotypuvannia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Treponema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pallidum.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[Some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methodological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problems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of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genotyping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Treponema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pallidum].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Dermatolohiia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ta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venerolohiia.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2014;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</w:p>
          <w:p w:rsidR="0041426F" w:rsidRPr="0041426F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4(66):72–81.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2.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Unuchko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S.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V.,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Volkoslavska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V.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M.,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Hubenko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T.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V.,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Kutova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V.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V.,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Namly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I.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Ye.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Klinichnyi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perebih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ta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epidemiolohichna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kharakterystyka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suchasnoho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syfilisu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u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vahitnykh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[Clinical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breakdown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and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epidemiological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characteristics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of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current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syphilis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in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women].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Dermatolohiia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ta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venerolohiia.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2021;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2: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20–24.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</w:p>
          <w:p w:rsidR="0041426F" w:rsidRPr="0041426F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DOI: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10.33743/2308–1066–2021–2–20–24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3.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Bondarenko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H.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M.,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Unuchko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S.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V.,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Hubenko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T.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V.,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Matiushenko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V.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P.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lastRenderedPageBreak/>
              <w:t>Kliniko-epidemiolohichni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osoblyvosti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syfilisu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na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suchasnomu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etapi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[Clinical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and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epidemiological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features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of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syphilis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at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the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present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stage].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Dermatolohiia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ta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</w:p>
          <w:p w:rsidR="0041426F" w:rsidRPr="0041426F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venerolohiia.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2014;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2(64):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65–71.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4.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Mavrov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H.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I.,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Myroniuk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V.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I.,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Osinska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T.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V.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Rozpovsiudzhennia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infektsii,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</w:p>
          <w:p w:rsidR="0041426F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shcho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peredaiutsia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statevym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shliakhom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sered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spozhyvachiv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psykhoaktyvnykh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</w:p>
          <w:p w:rsidR="00D42B5E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rechovyn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–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analiz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seksualnykh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merezh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[The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spread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of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sexually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transmitted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</w:p>
          <w:p w:rsidR="00D42B5E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infections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among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substance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users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–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an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analysis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of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sexual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networks].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</w:p>
          <w:p w:rsidR="0041426F" w:rsidRPr="0041426F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Dermatolohiia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ta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venerolohiia.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2018;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2(80):35–42.</w:t>
            </w:r>
          </w:p>
          <w:p w:rsidR="00D42B5E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5.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Pokaznyky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likuvalno-profilaktychnoi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dopomohy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khvorym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shkirnymy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i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</w:p>
          <w:p w:rsidR="00D42B5E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venerychnymy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zakhvoriuvanniamy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v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Ukraini[Indicators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of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medical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and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preventive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</w:p>
          <w:p w:rsidR="00D42B5E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care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for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patients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with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skin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and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venereal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diseases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in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Ukraine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at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2024].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K.: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</w:p>
          <w:p w:rsidR="0041426F" w:rsidRPr="0041426F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Tsentr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medychnoi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statystyky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MOZ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Ukrainy,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2025.</w:t>
            </w:r>
          </w:p>
          <w:p w:rsidR="00D42B5E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6.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Larsson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D.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G.,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Flach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C.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F.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Antibiotic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resistance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in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the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environment.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Nat.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</w:p>
          <w:p w:rsidR="0041426F" w:rsidRPr="0041426F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Rev.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Microbiol.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2022;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20: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257–269.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DOI: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10.1038/s41579–021–00649-x.</w:t>
            </w:r>
          </w:p>
          <w:p w:rsidR="00D42B5E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7.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Bondarenko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G.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M.,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Unuchko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S.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V.,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Nikitenko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I.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M.,.Shcherbakova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Yu.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V.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</w:p>
          <w:p w:rsidR="00D42B5E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Modern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features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of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the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pathomorphosis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of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syphilis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(review).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Georgian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medical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</w:p>
          <w:p w:rsidR="0041426F" w:rsidRPr="0041426F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news.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2019;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3(288):105–110.</w:t>
            </w:r>
          </w:p>
          <w:p w:rsidR="00D42B5E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8.Sexually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transmitted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infections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treatment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guidelines.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2021.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</w:p>
          <w:p w:rsidR="00D42B5E" w:rsidRDefault="00D42B5E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hyperlink r:id="rId6" w:history="1">
              <w:r w:rsidRPr="009D36FE">
                <w:rPr>
                  <w:rStyle w:val="a4"/>
                  <w:rFonts w:ascii="Arial" w:hAnsi="Arial" w:cs="Arial"/>
                  <w:sz w:val="20"/>
                  <w:szCs w:val="20"/>
                  <w:lang w:val="uk-UA" w:eastAsia="ru-RU"/>
                </w:rPr>
                <w:t>https://www.cdc.gov/mmwr/volumes/70/rr/RR7004a1.htm?s_cid=RR7004a1_w&amp;fbclid</w:t>
              </w:r>
            </w:hyperlink>
            <w:r w:rsidR="0041426F"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=</w:t>
            </w:r>
          </w:p>
          <w:p w:rsidR="0041426F" w:rsidRPr="0041426F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IwAR1rmoBUl7adRU4u4ehD7NG0b4cAUMltvsw26CA8BE4h4OeIS6DMNlDCRMs</w:t>
            </w:r>
          </w:p>
          <w:p w:rsidR="00D42B5E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9.World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health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statistics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2024.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https://www.who.int/publications/b/74273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</w:p>
          <w:p w:rsidR="00D42B5E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Syphilis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–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Annual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Epidemiological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Report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2022.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European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Centre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for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Disease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</w:p>
          <w:p w:rsidR="00D42B5E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Prevention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and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Control.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An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agency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of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the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European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Union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</w:p>
          <w:p w:rsidR="00D42B5E" w:rsidRDefault="00D42B5E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hyperlink r:id="rId7" w:history="1">
              <w:r w:rsidRPr="009D36FE">
                <w:rPr>
                  <w:rStyle w:val="a4"/>
                  <w:rFonts w:ascii="Arial" w:hAnsi="Arial" w:cs="Arial"/>
                  <w:sz w:val="20"/>
                  <w:szCs w:val="20"/>
                  <w:lang w:val="uk-UA" w:eastAsia="ru-RU"/>
                </w:rPr>
                <w:t>https://www.ecdc.europa.eu/en/publications-data/syphilis-annual-epidemiological-</w:t>
              </w:r>
            </w:hyperlink>
          </w:p>
          <w:p w:rsidR="0041426F" w:rsidRPr="0041426F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report-2022]</w:t>
            </w:r>
          </w:p>
          <w:p w:rsidR="00D42B5E" w:rsidRDefault="0041426F" w:rsidP="004142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10.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Syphilis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–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Annual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Epidemiological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Report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2022.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European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Centre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for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</w:p>
          <w:p w:rsidR="00C67EDD" w:rsidRPr="00C67EDD" w:rsidRDefault="0041426F" w:rsidP="00D42B5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Disease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Prevention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and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Control.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An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agency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of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the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European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Union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 </w:t>
            </w:r>
            <w:r w:rsidRPr="0041426F">
              <w:rPr>
                <w:rFonts w:ascii="Arial" w:hAnsi="Arial" w:cs="Arial"/>
                <w:sz w:val="20"/>
                <w:szCs w:val="20"/>
                <w:lang w:val="uk-UA" w:eastAsia="ru-RU"/>
              </w:rPr>
              <w:t>https://www.ecdc.europa.eu/en/publicationsdata/syphilis-annual-epidemiolog</w:t>
            </w:r>
          </w:p>
        </w:tc>
      </w:tr>
      <w:tr w:rsidR="004B50BC" w:rsidRPr="00D84454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Pr="00D32F17" w:rsidRDefault="004B50B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  <w:r w:rsidRPr="00D32F17"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  <w:lastRenderedPageBreak/>
              <w:t>Publication of the article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0BC" w:rsidRPr="000051F9" w:rsidRDefault="004B50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0051F9">
              <w:rPr>
                <w:rFonts w:ascii="Arial" w:hAnsi="Arial" w:cs="Arial"/>
                <w:sz w:val="18"/>
                <w:szCs w:val="18"/>
                <w:lang w:val="en-US" w:eastAsia="ru-RU"/>
              </w:rPr>
              <w:t>«DERMATOLOGY</w:t>
            </w:r>
            <w:r w:rsidRPr="000051F9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</w:t>
            </w:r>
            <w:r w:rsidRPr="000051F9">
              <w:rPr>
                <w:rFonts w:ascii="Arial" w:hAnsi="Arial" w:cs="Arial"/>
                <w:sz w:val="18"/>
                <w:szCs w:val="18"/>
                <w:lang w:val="en-US" w:eastAsia="ru-RU"/>
              </w:rPr>
              <w:t>AND VENEREOLOGY» №</w:t>
            </w:r>
            <w:r w:rsidR="00FB7A79"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 w:rsidRPr="000051F9">
              <w:rPr>
                <w:rFonts w:ascii="Arial" w:hAnsi="Arial" w:cs="Arial"/>
                <w:sz w:val="18"/>
                <w:szCs w:val="18"/>
                <w:lang w:val="en-US" w:eastAsia="ru-RU"/>
              </w:rPr>
              <w:t>(</w:t>
            </w:r>
            <w:r w:rsidR="0084293D">
              <w:rPr>
                <w:rFonts w:ascii="Arial" w:hAnsi="Arial" w:cs="Arial"/>
                <w:sz w:val="18"/>
                <w:szCs w:val="18"/>
                <w:lang w:val="uk-UA" w:eastAsia="ru-RU"/>
              </w:rPr>
              <w:t>10</w:t>
            </w:r>
            <w:r w:rsidR="00FB7A79">
              <w:rPr>
                <w:rFonts w:ascii="Arial" w:hAnsi="Arial" w:cs="Arial"/>
                <w:sz w:val="18"/>
                <w:szCs w:val="18"/>
                <w:lang w:val="uk-UA" w:eastAsia="ru-RU"/>
              </w:rPr>
              <w:t>8</w:t>
            </w:r>
            <w:r w:rsidRPr="000051F9">
              <w:rPr>
                <w:rFonts w:ascii="Arial" w:hAnsi="Arial" w:cs="Arial"/>
                <w:sz w:val="18"/>
                <w:szCs w:val="18"/>
                <w:lang w:val="en-US" w:eastAsia="ru-RU"/>
              </w:rPr>
              <w:t>), 20</w:t>
            </w:r>
            <w:r w:rsidR="0069302B" w:rsidRPr="000051F9"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 w:rsidR="003A79E3">
              <w:rPr>
                <w:rFonts w:ascii="Arial" w:hAnsi="Arial" w:cs="Arial"/>
                <w:sz w:val="18"/>
                <w:szCs w:val="18"/>
                <w:lang w:val="uk-UA" w:eastAsia="ru-RU"/>
              </w:rPr>
              <w:t>5</w:t>
            </w:r>
            <w:r w:rsidRPr="000051F9">
              <w:rPr>
                <w:rFonts w:ascii="Arial" w:hAnsi="Arial" w:cs="Arial"/>
                <w:sz w:val="18"/>
                <w:szCs w:val="18"/>
                <w:lang w:val="en-US" w:eastAsia="ru-RU"/>
              </w:rPr>
              <w:t xml:space="preserve"> year,</w:t>
            </w:r>
            <w:r w:rsidR="00776136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</w:t>
            </w:r>
            <w:r w:rsidR="0041426F">
              <w:rPr>
                <w:rFonts w:ascii="Arial" w:hAnsi="Arial" w:cs="Arial"/>
                <w:sz w:val="18"/>
                <w:szCs w:val="18"/>
                <w:lang w:val="en-US" w:eastAsia="ru-RU"/>
              </w:rPr>
              <w:t>26-30</w:t>
            </w:r>
            <w:r w:rsidR="00711555" w:rsidRPr="00711555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</w:t>
            </w:r>
            <w:r w:rsidRPr="000051F9">
              <w:rPr>
                <w:rFonts w:ascii="Arial" w:hAnsi="Arial" w:cs="Arial"/>
                <w:sz w:val="18"/>
                <w:szCs w:val="18"/>
                <w:lang w:val="en-US" w:eastAsia="ru-RU"/>
              </w:rPr>
              <w:t>pages,</w:t>
            </w:r>
          </w:p>
          <w:p w:rsidR="004B50BC" w:rsidRPr="00A625F0" w:rsidRDefault="004B50BC">
            <w:pPr>
              <w:spacing w:after="0" w:line="240" w:lineRule="auto"/>
              <w:rPr>
                <w:rFonts w:ascii="Arial" w:hAnsi="Arial" w:cs="Arial"/>
                <w:i/>
                <w:iCs/>
                <w:sz w:val="19"/>
                <w:szCs w:val="19"/>
                <w:lang w:val="en-US" w:eastAsia="ru-RU"/>
              </w:rPr>
            </w:pPr>
          </w:p>
        </w:tc>
      </w:tr>
      <w:tr w:rsidR="004B50BC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Pr="00D84454" w:rsidRDefault="004B50B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  <w:r w:rsidRPr="00D84454"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  <w:t>DOI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0BC" w:rsidRPr="008055FF" w:rsidRDefault="0041426F" w:rsidP="00711555">
            <w:pPr>
              <w:spacing w:after="0" w:line="240" w:lineRule="auto"/>
              <w:rPr>
                <w:szCs w:val="20"/>
                <w:lang w:val="en-US"/>
              </w:rPr>
            </w:pPr>
            <w:r w:rsidRPr="0041426F">
              <w:rPr>
                <w:bCs/>
              </w:rPr>
              <w:t>10.33743/2308-1066-2025-2-26-30</w:t>
            </w:r>
          </w:p>
        </w:tc>
      </w:tr>
    </w:tbl>
    <w:p w:rsidR="004B50BC" w:rsidRPr="000051F9" w:rsidRDefault="004B50BC" w:rsidP="009B13C7">
      <w:pPr>
        <w:rPr>
          <w:lang w:val="en-US"/>
        </w:rPr>
      </w:pPr>
    </w:p>
    <w:sectPr w:rsidR="004B50BC" w:rsidRPr="000051F9" w:rsidSect="00AC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-Obliq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ragmaticaC-BoldObliq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78AC"/>
    <w:multiLevelType w:val="hybridMultilevel"/>
    <w:tmpl w:val="B9BC1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732551"/>
    <w:multiLevelType w:val="hybridMultilevel"/>
    <w:tmpl w:val="A498F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8F340F"/>
    <w:multiLevelType w:val="hybridMultilevel"/>
    <w:tmpl w:val="BF56C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E40BD"/>
    <w:multiLevelType w:val="hybridMultilevel"/>
    <w:tmpl w:val="027E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A90AB8"/>
    <w:multiLevelType w:val="hybridMultilevel"/>
    <w:tmpl w:val="520C07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883FB0"/>
    <w:multiLevelType w:val="hybridMultilevel"/>
    <w:tmpl w:val="F8FECA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9E1537"/>
    <w:multiLevelType w:val="hybridMultilevel"/>
    <w:tmpl w:val="F06036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904E3F"/>
    <w:multiLevelType w:val="hybridMultilevel"/>
    <w:tmpl w:val="44445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762841"/>
    <w:multiLevelType w:val="hybridMultilevel"/>
    <w:tmpl w:val="FCA29F9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6F33A46"/>
    <w:multiLevelType w:val="hybridMultilevel"/>
    <w:tmpl w:val="A7CA9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A6A20AA"/>
    <w:multiLevelType w:val="hybridMultilevel"/>
    <w:tmpl w:val="8768076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773B5ED8"/>
    <w:multiLevelType w:val="hybridMultilevel"/>
    <w:tmpl w:val="CA0E0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A461A61"/>
    <w:multiLevelType w:val="hybridMultilevel"/>
    <w:tmpl w:val="87983FBC"/>
    <w:lvl w:ilvl="0" w:tplc="C07AA0A6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D2D05CC"/>
    <w:multiLevelType w:val="hybridMultilevel"/>
    <w:tmpl w:val="FB384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9"/>
  </w:num>
  <w:num w:numId="7">
    <w:abstractNumId w:val="0"/>
  </w:num>
  <w:num w:numId="8">
    <w:abstractNumId w:val="6"/>
  </w:num>
  <w:num w:numId="9">
    <w:abstractNumId w:val="11"/>
  </w:num>
  <w:num w:numId="10">
    <w:abstractNumId w:val="4"/>
  </w:num>
  <w:num w:numId="11">
    <w:abstractNumId w:val="5"/>
  </w:num>
  <w:num w:numId="12">
    <w:abstractNumId w:val="1"/>
  </w:num>
  <w:num w:numId="13">
    <w:abstractNumId w:val="12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53"/>
    <w:rsid w:val="000051F9"/>
    <w:rsid w:val="000154BF"/>
    <w:rsid w:val="000621C5"/>
    <w:rsid w:val="00082CFB"/>
    <w:rsid w:val="00094B81"/>
    <w:rsid w:val="000D00E8"/>
    <w:rsid w:val="000D3270"/>
    <w:rsid w:val="000D53EF"/>
    <w:rsid w:val="001030FB"/>
    <w:rsid w:val="00117853"/>
    <w:rsid w:val="00136981"/>
    <w:rsid w:val="00136FB0"/>
    <w:rsid w:val="001743AF"/>
    <w:rsid w:val="00185138"/>
    <w:rsid w:val="00195129"/>
    <w:rsid w:val="00196F6C"/>
    <w:rsid w:val="001A6EFC"/>
    <w:rsid w:val="001D21CE"/>
    <w:rsid w:val="001E5478"/>
    <w:rsid w:val="001E5A23"/>
    <w:rsid w:val="001E61E3"/>
    <w:rsid w:val="001F5064"/>
    <w:rsid w:val="00202699"/>
    <w:rsid w:val="00211E12"/>
    <w:rsid w:val="002264C1"/>
    <w:rsid w:val="002535B2"/>
    <w:rsid w:val="00262E9F"/>
    <w:rsid w:val="00263560"/>
    <w:rsid w:val="002B268B"/>
    <w:rsid w:val="002B3606"/>
    <w:rsid w:val="0031010F"/>
    <w:rsid w:val="003176C5"/>
    <w:rsid w:val="0035070F"/>
    <w:rsid w:val="003847E0"/>
    <w:rsid w:val="00392B4E"/>
    <w:rsid w:val="003A79E3"/>
    <w:rsid w:val="003B159E"/>
    <w:rsid w:val="003B2A32"/>
    <w:rsid w:val="003C39BF"/>
    <w:rsid w:val="003E3091"/>
    <w:rsid w:val="003F1E65"/>
    <w:rsid w:val="003F535B"/>
    <w:rsid w:val="00411DCF"/>
    <w:rsid w:val="0041426F"/>
    <w:rsid w:val="00417C3C"/>
    <w:rsid w:val="00430BE3"/>
    <w:rsid w:val="00430D47"/>
    <w:rsid w:val="00434E82"/>
    <w:rsid w:val="0045475E"/>
    <w:rsid w:val="00482F6A"/>
    <w:rsid w:val="00483145"/>
    <w:rsid w:val="00493C94"/>
    <w:rsid w:val="004A336F"/>
    <w:rsid w:val="004B27E3"/>
    <w:rsid w:val="004B50BC"/>
    <w:rsid w:val="004B65AA"/>
    <w:rsid w:val="004B6ACF"/>
    <w:rsid w:val="004B7975"/>
    <w:rsid w:val="004D3D2C"/>
    <w:rsid w:val="004F23B0"/>
    <w:rsid w:val="004F2DD8"/>
    <w:rsid w:val="00530BF0"/>
    <w:rsid w:val="00536515"/>
    <w:rsid w:val="0057055B"/>
    <w:rsid w:val="005736D5"/>
    <w:rsid w:val="0057773F"/>
    <w:rsid w:val="0058753A"/>
    <w:rsid w:val="005B4EA4"/>
    <w:rsid w:val="005E4225"/>
    <w:rsid w:val="005F475C"/>
    <w:rsid w:val="0063281F"/>
    <w:rsid w:val="006427CB"/>
    <w:rsid w:val="00660FDC"/>
    <w:rsid w:val="00682D26"/>
    <w:rsid w:val="0069302B"/>
    <w:rsid w:val="006C2E41"/>
    <w:rsid w:val="00705F5F"/>
    <w:rsid w:val="007073EB"/>
    <w:rsid w:val="00711555"/>
    <w:rsid w:val="00742093"/>
    <w:rsid w:val="00747487"/>
    <w:rsid w:val="00760FE4"/>
    <w:rsid w:val="007719AE"/>
    <w:rsid w:val="0077253C"/>
    <w:rsid w:val="00776136"/>
    <w:rsid w:val="00785D45"/>
    <w:rsid w:val="007F5DB0"/>
    <w:rsid w:val="008055FF"/>
    <w:rsid w:val="00822C09"/>
    <w:rsid w:val="008349ED"/>
    <w:rsid w:val="0084293D"/>
    <w:rsid w:val="00844755"/>
    <w:rsid w:val="008573A7"/>
    <w:rsid w:val="00865829"/>
    <w:rsid w:val="00875EE2"/>
    <w:rsid w:val="0089117B"/>
    <w:rsid w:val="00893D83"/>
    <w:rsid w:val="008B7677"/>
    <w:rsid w:val="008C0DDB"/>
    <w:rsid w:val="008E6997"/>
    <w:rsid w:val="008F4034"/>
    <w:rsid w:val="009030E2"/>
    <w:rsid w:val="00907840"/>
    <w:rsid w:val="0093021E"/>
    <w:rsid w:val="00950A27"/>
    <w:rsid w:val="009676D7"/>
    <w:rsid w:val="009840E7"/>
    <w:rsid w:val="00995FE6"/>
    <w:rsid w:val="009A5DF9"/>
    <w:rsid w:val="009B13C7"/>
    <w:rsid w:val="009B6A29"/>
    <w:rsid w:val="009C1AB2"/>
    <w:rsid w:val="009D36FE"/>
    <w:rsid w:val="009E3FBF"/>
    <w:rsid w:val="009F4EFF"/>
    <w:rsid w:val="00A12DAC"/>
    <w:rsid w:val="00A161D9"/>
    <w:rsid w:val="00A17D6E"/>
    <w:rsid w:val="00A327E0"/>
    <w:rsid w:val="00A56C59"/>
    <w:rsid w:val="00A625F0"/>
    <w:rsid w:val="00A76A90"/>
    <w:rsid w:val="00A97FB4"/>
    <w:rsid w:val="00AB13EC"/>
    <w:rsid w:val="00AB4678"/>
    <w:rsid w:val="00AC7F87"/>
    <w:rsid w:val="00AD0F36"/>
    <w:rsid w:val="00AD41E0"/>
    <w:rsid w:val="00B0671C"/>
    <w:rsid w:val="00B23F10"/>
    <w:rsid w:val="00B25B2A"/>
    <w:rsid w:val="00B55AC1"/>
    <w:rsid w:val="00B74B42"/>
    <w:rsid w:val="00B84F14"/>
    <w:rsid w:val="00B961C6"/>
    <w:rsid w:val="00BC2786"/>
    <w:rsid w:val="00BC656D"/>
    <w:rsid w:val="00BF1865"/>
    <w:rsid w:val="00C0050C"/>
    <w:rsid w:val="00C1762A"/>
    <w:rsid w:val="00C67EDD"/>
    <w:rsid w:val="00CA11AA"/>
    <w:rsid w:val="00CC4604"/>
    <w:rsid w:val="00D32F17"/>
    <w:rsid w:val="00D37951"/>
    <w:rsid w:val="00D42B5E"/>
    <w:rsid w:val="00D46546"/>
    <w:rsid w:val="00D51BEB"/>
    <w:rsid w:val="00D72A8C"/>
    <w:rsid w:val="00D84454"/>
    <w:rsid w:val="00D8483C"/>
    <w:rsid w:val="00D86D28"/>
    <w:rsid w:val="00DA47BD"/>
    <w:rsid w:val="00DE1DAD"/>
    <w:rsid w:val="00DE4EE6"/>
    <w:rsid w:val="00DF1B19"/>
    <w:rsid w:val="00E11679"/>
    <w:rsid w:val="00E21A15"/>
    <w:rsid w:val="00E6069B"/>
    <w:rsid w:val="00E640D7"/>
    <w:rsid w:val="00E641FD"/>
    <w:rsid w:val="00E643DA"/>
    <w:rsid w:val="00E665D3"/>
    <w:rsid w:val="00E72346"/>
    <w:rsid w:val="00E930A3"/>
    <w:rsid w:val="00EB0974"/>
    <w:rsid w:val="00EC1440"/>
    <w:rsid w:val="00EE64DF"/>
    <w:rsid w:val="00F07CA4"/>
    <w:rsid w:val="00F262D0"/>
    <w:rsid w:val="00F37E7E"/>
    <w:rsid w:val="00F6288F"/>
    <w:rsid w:val="00F776A0"/>
    <w:rsid w:val="00F8168B"/>
    <w:rsid w:val="00F95781"/>
    <w:rsid w:val="00FA50E6"/>
    <w:rsid w:val="00FB0918"/>
    <w:rsid w:val="00FB5267"/>
    <w:rsid w:val="00FB7A79"/>
    <w:rsid w:val="00FC5BCD"/>
    <w:rsid w:val="00FC7CCA"/>
    <w:rsid w:val="00FE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EC"/>
    <w:rPr>
      <w:rFonts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B13EC"/>
    <w:pPr>
      <w:spacing w:after="0" w:line="240" w:lineRule="auto"/>
    </w:pPr>
    <w:rPr>
      <w:rFonts w:cs="Times New Roman"/>
      <w:lang w:eastAsia="en-US"/>
    </w:rPr>
  </w:style>
  <w:style w:type="character" w:customStyle="1" w:styleId="fontstyle01">
    <w:name w:val="fontstyle01"/>
    <w:basedOn w:val="a0"/>
    <w:uiPriority w:val="99"/>
    <w:rsid w:val="00B74B42"/>
    <w:rPr>
      <w:rFonts w:ascii="PragmaticaC-Oblique" w:hAnsi="PragmaticaC-Oblique" w:cs="Times New Roman"/>
      <w:i/>
      <w:iCs/>
      <w:color w:val="000000"/>
      <w:sz w:val="16"/>
      <w:szCs w:val="16"/>
    </w:rPr>
  </w:style>
  <w:style w:type="character" w:customStyle="1" w:styleId="fontstyle21">
    <w:name w:val="fontstyle21"/>
    <w:basedOn w:val="a0"/>
    <w:uiPriority w:val="99"/>
    <w:rsid w:val="00B74B42"/>
    <w:rPr>
      <w:rFonts w:ascii="PragmaticaC-BoldOblique" w:hAnsi="PragmaticaC-BoldOblique" w:cs="Times New Roman"/>
      <w:b/>
      <w:bCs/>
      <w:i/>
      <w:iCs/>
      <w:color w:val="000000"/>
      <w:sz w:val="16"/>
      <w:szCs w:val="16"/>
    </w:rPr>
  </w:style>
  <w:style w:type="paragraph" w:styleId="HTML">
    <w:name w:val="HTML Preformatted"/>
    <w:basedOn w:val="a"/>
    <w:link w:val="HTML0"/>
    <w:uiPriority w:val="99"/>
    <w:rsid w:val="00A625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jlqj4bchmk0b">
    <w:name w:val="jlqj4b chmk0b"/>
    <w:basedOn w:val="a0"/>
    <w:uiPriority w:val="99"/>
    <w:rsid w:val="000051F9"/>
    <w:rPr>
      <w:rFonts w:cs="Times New Roman"/>
    </w:rPr>
  </w:style>
  <w:style w:type="character" w:styleId="a4">
    <w:name w:val="Hyperlink"/>
    <w:basedOn w:val="a0"/>
    <w:uiPriority w:val="99"/>
    <w:rsid w:val="00682D2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EC"/>
    <w:rPr>
      <w:rFonts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B13EC"/>
    <w:pPr>
      <w:spacing w:after="0" w:line="240" w:lineRule="auto"/>
    </w:pPr>
    <w:rPr>
      <w:rFonts w:cs="Times New Roman"/>
      <w:lang w:eastAsia="en-US"/>
    </w:rPr>
  </w:style>
  <w:style w:type="character" w:customStyle="1" w:styleId="fontstyle01">
    <w:name w:val="fontstyle01"/>
    <w:basedOn w:val="a0"/>
    <w:uiPriority w:val="99"/>
    <w:rsid w:val="00B74B42"/>
    <w:rPr>
      <w:rFonts w:ascii="PragmaticaC-Oblique" w:hAnsi="PragmaticaC-Oblique" w:cs="Times New Roman"/>
      <w:i/>
      <w:iCs/>
      <w:color w:val="000000"/>
      <w:sz w:val="16"/>
      <w:szCs w:val="16"/>
    </w:rPr>
  </w:style>
  <w:style w:type="character" w:customStyle="1" w:styleId="fontstyle21">
    <w:name w:val="fontstyle21"/>
    <w:basedOn w:val="a0"/>
    <w:uiPriority w:val="99"/>
    <w:rsid w:val="00B74B42"/>
    <w:rPr>
      <w:rFonts w:ascii="PragmaticaC-BoldOblique" w:hAnsi="PragmaticaC-BoldOblique" w:cs="Times New Roman"/>
      <w:b/>
      <w:bCs/>
      <w:i/>
      <w:iCs/>
      <w:color w:val="000000"/>
      <w:sz w:val="16"/>
      <w:szCs w:val="16"/>
    </w:rPr>
  </w:style>
  <w:style w:type="paragraph" w:styleId="HTML">
    <w:name w:val="HTML Preformatted"/>
    <w:basedOn w:val="a"/>
    <w:link w:val="HTML0"/>
    <w:uiPriority w:val="99"/>
    <w:rsid w:val="00A625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jlqj4bchmk0b">
    <w:name w:val="jlqj4b chmk0b"/>
    <w:basedOn w:val="a0"/>
    <w:uiPriority w:val="99"/>
    <w:rsid w:val="000051F9"/>
    <w:rPr>
      <w:rFonts w:cs="Times New Roman"/>
    </w:rPr>
  </w:style>
  <w:style w:type="character" w:styleId="a4">
    <w:name w:val="Hyperlink"/>
    <w:basedOn w:val="a0"/>
    <w:uiPriority w:val="99"/>
    <w:rsid w:val="00682D2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85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85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ecdc.europa.eu/en/publications-data/syphilis-annual-epidemiological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mmwr/volumes/70/rr/RR7004a1.htm?s_cid=RR7004a1_w&amp;fbcl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CLINICAL AND DIAGNOSTIC PARALLELS OF POSTACNE MANIFESTATIONS</vt:lpstr>
    </vt:vector>
  </TitlesOfParts>
  <Company/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AND DIAGNOSTIC PARALLELS OF POSTACNE MANIFESTATIONS</dc:title>
  <dc:creator>Кондакова</dc:creator>
  <cp:lastModifiedBy>Кондакова</cp:lastModifiedBy>
  <cp:revision>2</cp:revision>
  <dcterms:created xsi:type="dcterms:W3CDTF">2025-10-24T09:55:00Z</dcterms:created>
  <dcterms:modified xsi:type="dcterms:W3CDTF">2025-10-24T09:55:00Z</dcterms:modified>
</cp:coreProperties>
</file>