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EC" w:rsidRDefault="00651B62" w:rsidP="00651B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51B62"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>DYNAMICS OF AGE-RELATED CHANGES IN HOMOCYSTEINE, LIPID PEROXIDATION</w:t>
      </w:r>
      <w:r w:rsidRPr="00651B62"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 xml:space="preserve"> </w:t>
      </w:r>
      <w:r w:rsidRPr="00651B62"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>AND ENDOTOXICOSIS MARKERS IN PATIENTS WITH RED LICHEN PLANUS UNDER</w:t>
      </w:r>
      <w:r w:rsidRPr="00651B62"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 xml:space="preserve"> </w:t>
      </w:r>
      <w:r w:rsidRPr="00651B62"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>THE INFLUENCE OF COMPLEX THERAPY</w:t>
      </w:r>
    </w:p>
    <w:tbl>
      <w:tblPr>
        <w:tblW w:w="12090" w:type="dxa"/>
        <w:tblInd w:w="386" w:type="dxa"/>
        <w:tblLook w:val="04A0" w:firstRow="1" w:lastRow="0" w:firstColumn="1" w:lastColumn="0" w:noHBand="0" w:noVBand="1"/>
      </w:tblPr>
      <w:tblGrid>
        <w:gridCol w:w="2100"/>
        <w:gridCol w:w="9990"/>
      </w:tblGrid>
      <w:tr w:rsidR="00AB13EC" w:rsidRPr="009F2339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About the author: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Pr="009F2339" w:rsidRDefault="00651B62" w:rsidP="00EF6D0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t xml:space="preserve"> </w:t>
            </w:r>
            <w:r w:rsidRPr="00651B6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T.V. Melnyk</w:t>
            </w:r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Heading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A13F7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13F7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CLINICAL OBSERVATIONS</w:t>
            </w:r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Type of article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Scentific article</w:t>
            </w:r>
          </w:p>
        </w:tc>
      </w:tr>
      <w:tr w:rsidR="00AB13EC" w:rsidRPr="00EF6D0D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Annotation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B62" w:rsidRPr="00651B62" w:rsidRDefault="00651B62" w:rsidP="00651B62">
            <w:pPr>
              <w:tabs>
                <w:tab w:val="left" w:pos="7941"/>
              </w:tabs>
              <w:spacing w:after="0" w:line="240" w:lineRule="auto"/>
              <w:ind w:right="2403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651B62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The objective</w:t>
            </w:r>
            <w:r w:rsidRPr="00651B6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of the study: to determine and analyze the level of homocysteine, indicators of the prooxidant-antioxidant system, peptides of medium molecular weight and carbonyl groups of oxidative modified proteins in the blood of patients with lichen planus (LP)</w:t>
            </w:r>
            <w:r w:rsidRPr="00651B6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651B6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depending on age.</w:t>
            </w:r>
          </w:p>
          <w:p w:rsidR="00651B62" w:rsidRPr="00651B62" w:rsidRDefault="00651B62" w:rsidP="00651B62">
            <w:pPr>
              <w:tabs>
                <w:tab w:val="left" w:pos="7941"/>
              </w:tabs>
              <w:spacing w:after="0" w:line="240" w:lineRule="auto"/>
              <w:ind w:right="2403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651B62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Methods:</w:t>
            </w:r>
            <w:r w:rsidRPr="00651B6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general clinical, biochemical, immunoassay and statistical.</w:t>
            </w:r>
          </w:p>
          <w:p w:rsidR="00651B62" w:rsidRPr="00651B62" w:rsidRDefault="00651B62" w:rsidP="00651B62">
            <w:pPr>
              <w:tabs>
                <w:tab w:val="left" w:pos="7941"/>
              </w:tabs>
              <w:spacing w:after="0" w:line="240" w:lineRule="auto"/>
              <w:ind w:right="2403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651B62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Results.</w:t>
            </w:r>
            <w:r w:rsidRPr="00651B6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Significantly increased blood plasma levels of homocysteine, indicators of the prooxidant-antioxidant system and medium</w:t>
            </w:r>
            <w:r w:rsidRPr="00651B6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651B6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molecular weight peptides (MMWP) were found in the patients with lichen planus as compared to the control group. Administration</w:t>
            </w:r>
          </w:p>
          <w:p w:rsidR="00651B62" w:rsidRPr="00651B62" w:rsidRDefault="00651B62" w:rsidP="00651B62">
            <w:pPr>
              <w:tabs>
                <w:tab w:val="left" w:pos="7941"/>
              </w:tabs>
              <w:spacing w:after="0" w:line="240" w:lineRule="auto"/>
              <w:ind w:right="2403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651B6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of complex therapy to patients with LP using sorbent (atoxil), antioxidant (alpha-lipon), vitamins (decamevitis) contributes to the normalization of endotoxicosis (lower levels of homocysteine, carbonyl groups of oxidatively modified proteins and peptides of medium</w:t>
            </w:r>
          </w:p>
          <w:p w:rsidR="00651B62" w:rsidRPr="00651B62" w:rsidRDefault="00651B62" w:rsidP="00651B62">
            <w:pPr>
              <w:tabs>
                <w:tab w:val="left" w:pos="7941"/>
              </w:tabs>
              <w:spacing w:after="0" w:line="240" w:lineRule="auto"/>
              <w:ind w:right="2403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651B6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molecular</w:t>
            </w:r>
            <w:proofErr w:type="gramEnd"/>
            <w:r w:rsidRPr="00651B6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weight) and peroxide values lipid oxidation (lower levels of malondialdehyde and diene conjugate and increased levels of catalase, superoxide dismutase and SH-groups).</w:t>
            </w:r>
          </w:p>
          <w:p w:rsidR="00AB13EC" w:rsidRDefault="00651B62" w:rsidP="00651B62">
            <w:pPr>
              <w:tabs>
                <w:tab w:val="left" w:pos="7941"/>
              </w:tabs>
              <w:spacing w:after="0" w:line="240" w:lineRule="auto"/>
              <w:ind w:right="2403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651B62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Conclusions</w:t>
            </w:r>
            <w:r w:rsidRPr="00651B6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. A significant increase in the levels of homocysteine, indicators of the prooxidant-antioxidant system, MMWP and carbonyl groups of oxidative modified proteins was found in the patients with LP, being indicative of an essential role of o toxic-metabolic</w:t>
            </w:r>
            <w:r w:rsidRPr="00651B6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651B6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changes in pathogenesis of lichen planus. We found that in the group of patients older than 40 years, the rates of toxic-metabolic disorders are higher than in the group of patients </w:t>
            </w:r>
            <w:proofErr w:type="gramStart"/>
            <w:r w:rsidRPr="00651B6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under</w:t>
            </w:r>
            <w:proofErr w:type="gramEnd"/>
            <w:r w:rsidRPr="00651B6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40 years of age. The developed method of treatment of decamevitis, alpha-lipon</w:t>
            </w:r>
            <w:r w:rsidRPr="00651B6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651B6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and atoxyl is simple, affordable, effective, and can be used in the practice of a dermatologist.</w:t>
            </w:r>
          </w:p>
        </w:tc>
      </w:tr>
      <w:tr w:rsidR="00AB13EC" w:rsidRPr="00EF6D0D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Tags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651B62" w:rsidP="00EF6D0D">
            <w:pPr>
              <w:spacing w:after="0" w:line="240" w:lineRule="auto"/>
              <w:ind w:right="2403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651B6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lichen planus, endogenous intoxication, homocysteine, lipid peroxidation, treatment</w:t>
            </w:r>
          </w:p>
        </w:tc>
      </w:tr>
      <w:tr w:rsidR="00AB13EC" w:rsidRPr="001C35C6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Bibliography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DB5" w:rsidRDefault="00EA5732" w:rsidP="00790384">
            <w:pPr>
              <w:pStyle w:val="a3"/>
              <w:numPr>
                <w:ilvl w:val="0"/>
                <w:numId w:val="4"/>
              </w:numPr>
              <w:tabs>
                <w:tab w:val="left" w:pos="7153"/>
                <w:tab w:val="left" w:pos="7295"/>
              </w:tabs>
              <w:ind w:left="775" w:right="2261" w:hanging="1146"/>
              <w:rPr>
                <w:lang w:val="en-US" w:eastAsia="ru-RU"/>
              </w:rPr>
            </w:pPr>
            <w:r w:rsidRPr="00EA5732">
              <w:rPr>
                <w:lang w:val="en-US" w:eastAsia="ru-RU"/>
              </w:rPr>
              <w:t>1.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Bilovol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AM</w:t>
            </w:r>
            <w:proofErr w:type="gramStart"/>
            <w:r w:rsidRPr="00EA5732">
              <w:rPr>
                <w:lang w:val="en-US" w:eastAsia="ru-RU"/>
              </w:rPr>
              <w:t>,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Kolhanova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NL.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Osoblyvosti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porushen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lipidnoho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obminu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u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khvorykh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na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chervonyi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ploskyi</w:t>
            </w:r>
            <w:r w:rsidRPr="00EA5732">
              <w:rPr>
                <w:lang w:eastAsia="ru-RU"/>
              </w:rPr>
              <w:t> </w:t>
            </w:r>
            <w:proofErr w:type="gramStart"/>
            <w:r w:rsidRPr="00EA5732">
              <w:rPr>
                <w:lang w:val="en-US" w:eastAsia="ru-RU"/>
              </w:rPr>
              <w:t>lyshai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[Features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lipid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metabolism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disorders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patients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with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red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lichen].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Dermatolohiia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venerolohiia.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2019</w:t>
            </w:r>
            <w:proofErr w:type="gramStart"/>
            <w:r w:rsidRPr="00EA5732">
              <w:rPr>
                <w:lang w:val="en-US" w:eastAsia="ru-RU"/>
              </w:rPr>
              <w:t>;3</w:t>
            </w:r>
            <w:proofErr w:type="gramEnd"/>
            <w:r w:rsidRPr="00EA5732">
              <w:rPr>
                <w:lang w:val="en-US" w:eastAsia="ru-RU"/>
              </w:rPr>
              <w:t>(85):13–14.</w:t>
            </w:r>
            <w:r w:rsidRPr="00EA5732">
              <w:rPr>
                <w:lang w:val="en-US" w:eastAsia="ru-RU"/>
              </w:rPr>
              <w:br/>
              <w:t>2.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Bolotna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LA,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Sarian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OI.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Klinichne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znachennia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hiperhomotsysteinemii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u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khvorykh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na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</w:t>
            </w:r>
            <w:proofErr w:type="gramStart"/>
            <w:r w:rsidRPr="00EA5732">
              <w:rPr>
                <w:lang w:val="en-US" w:eastAsia="ru-RU"/>
              </w:rPr>
              <w:t>psoriaz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br/>
              <w:t>[Clinical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significance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hyperhomocysteinemia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patients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with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psoriasis].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Dermatolohiia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venerolohiia.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2014</w:t>
            </w:r>
            <w:proofErr w:type="gramStart"/>
            <w:r w:rsidRPr="00EA5732">
              <w:rPr>
                <w:lang w:val="en-US" w:eastAsia="ru-RU"/>
              </w:rPr>
              <w:t>;1</w:t>
            </w:r>
            <w:proofErr w:type="gramEnd"/>
            <w:r w:rsidRPr="00EA5732">
              <w:rPr>
                <w:lang w:val="en-US" w:eastAsia="ru-RU"/>
              </w:rPr>
              <w:t>(63):29–35.</w:t>
            </w:r>
            <w:r w:rsidRPr="00EA5732">
              <w:rPr>
                <w:lang w:val="en-US" w:eastAsia="ru-RU"/>
              </w:rPr>
              <w:br/>
              <w:t>3.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Bondar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SA</w:t>
            </w:r>
            <w:proofErr w:type="gramStart"/>
            <w:r w:rsidRPr="00EA5732">
              <w:rPr>
                <w:lang w:val="en-US" w:eastAsia="ru-RU"/>
              </w:rPr>
              <w:t>,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Liashenko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IN,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Trunina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TI.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Dynamika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deiakykh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pokaznykiv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endotoksykozu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u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khvorykh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na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tiazhki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khronichni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rozpovsiudzheni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dermatozy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v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protsesi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vykorystannia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kompleksnoho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metodu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endoekolohichnoi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reabilitatsii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ta</w:t>
            </w:r>
            <w:r w:rsidRPr="00EA5732">
              <w:rPr>
                <w:lang w:eastAsia="ru-RU"/>
              </w:rPr>
              <w:t> </w:t>
            </w:r>
            <w:proofErr w:type="gramStart"/>
            <w:r w:rsidRPr="00EA5732">
              <w:rPr>
                <w:lang w:val="en-US" w:eastAsia="ru-RU"/>
              </w:rPr>
              <w:t>korektsii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[Dynamics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Some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Indicators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Endotoxicosis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Patients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br/>
              <w:t>with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Severe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and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Chronic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Dermatoses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the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Process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Using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the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Complex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Method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Endoecological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Rehabilitation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and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Correction].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Dermatolohiia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venerolohiia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2003</w:t>
            </w:r>
            <w:proofErr w:type="gramStart"/>
            <w:r w:rsidRPr="00EA5732">
              <w:rPr>
                <w:lang w:val="en-US" w:eastAsia="ru-RU"/>
              </w:rPr>
              <w:t>;1</w:t>
            </w:r>
            <w:proofErr w:type="gramEnd"/>
            <w:r w:rsidRPr="00EA5732">
              <w:rPr>
                <w:lang w:val="en-US" w:eastAsia="ru-RU"/>
              </w:rPr>
              <w:t>(27):37–41.</w:t>
            </w:r>
            <w:r w:rsidRPr="00EA5732">
              <w:rPr>
                <w:lang w:val="en-US" w:eastAsia="ru-RU"/>
              </w:rPr>
              <w:br/>
              <w:t>4.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Butov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YuS</w:t>
            </w:r>
            <w:proofErr w:type="gramStart"/>
            <w:r w:rsidRPr="00EA5732">
              <w:rPr>
                <w:lang w:val="en-US" w:eastAsia="ru-RU"/>
              </w:rPr>
              <w:t>,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Frolov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AA,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Smolyannikova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VA.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Klinicheskaya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patogistomorfologicheskaya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kharakteristika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nekotorykh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form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krasnogo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ploskogo</w:t>
            </w:r>
            <w:r w:rsidRPr="00EA5732">
              <w:rPr>
                <w:lang w:eastAsia="ru-RU"/>
              </w:rPr>
              <w:t> </w:t>
            </w:r>
            <w:proofErr w:type="gramStart"/>
            <w:r w:rsidRPr="00EA5732">
              <w:rPr>
                <w:lang w:val="en-US" w:eastAsia="ru-RU"/>
              </w:rPr>
              <w:t>lishaya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[Clinical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and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pathohistomorphological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characteristics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br/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some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forms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lichen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planus].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Rossiyskiy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zhurnal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kozhnykh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venericheskikh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bolezney.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2000</w:t>
            </w:r>
            <w:proofErr w:type="gramStart"/>
            <w:r w:rsidRPr="00EA5732">
              <w:rPr>
                <w:lang w:val="en-US" w:eastAsia="ru-RU"/>
              </w:rPr>
              <w:t>;6:11</w:t>
            </w:r>
            <w:proofErr w:type="gramEnd"/>
            <w:r w:rsidRPr="00EA5732">
              <w:rPr>
                <w:lang w:val="en-US" w:eastAsia="ru-RU"/>
              </w:rPr>
              <w:t>–18.</w:t>
            </w:r>
            <w:r w:rsidRPr="00EA5732">
              <w:rPr>
                <w:lang w:val="en-US" w:eastAsia="ru-RU"/>
              </w:rPr>
              <w:br/>
              <w:t>5.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Gabrielyan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NI</w:t>
            </w:r>
            <w:proofErr w:type="gramStart"/>
            <w:r w:rsidRPr="00EA5732">
              <w:rPr>
                <w:lang w:val="en-US" w:eastAsia="ru-RU"/>
              </w:rPr>
              <w:t>,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Lipatova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VI.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Opyt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ispol’zovaniya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pokazateley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srednikh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molekul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v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krovi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dlya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diagnostiki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nefrologicheskikh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zabolevaniy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u</w:t>
            </w:r>
            <w:r w:rsidRPr="00EA5732">
              <w:rPr>
                <w:lang w:eastAsia="ru-RU"/>
              </w:rPr>
              <w:t> </w:t>
            </w:r>
            <w:proofErr w:type="gramStart"/>
            <w:r w:rsidRPr="00EA5732">
              <w:rPr>
                <w:lang w:val="en-US" w:eastAsia="ru-RU"/>
              </w:rPr>
              <w:t>detey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[The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experience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using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indicators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average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molecules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br/>
            </w:r>
            <w:r w:rsidRPr="00EA5732">
              <w:rPr>
                <w:lang w:val="en-US" w:eastAsia="ru-RU"/>
              </w:rPr>
              <w:lastRenderedPageBreak/>
              <w:t>in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the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blood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for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the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diagnosis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nephrological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diseases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children].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Laboratornoye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delo.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1984</w:t>
            </w:r>
            <w:proofErr w:type="gramStart"/>
            <w:r w:rsidRPr="00EA5732">
              <w:rPr>
                <w:lang w:val="en-US" w:eastAsia="ru-RU"/>
              </w:rPr>
              <w:t>;3:138</w:t>
            </w:r>
            <w:proofErr w:type="gramEnd"/>
            <w:r w:rsidRPr="00EA5732">
              <w:rPr>
                <w:lang w:val="en-US" w:eastAsia="ru-RU"/>
              </w:rPr>
              <w:t>–140.</w:t>
            </w:r>
            <w:r w:rsidRPr="00EA5732">
              <w:rPr>
                <w:lang w:val="en-US" w:eastAsia="ru-RU"/>
              </w:rPr>
              <w:br/>
              <w:t>6.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Gavrilov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VB</w:t>
            </w:r>
            <w:proofErr w:type="gramStart"/>
            <w:r w:rsidRPr="00EA5732">
              <w:rPr>
                <w:lang w:val="en-US" w:eastAsia="ru-RU"/>
              </w:rPr>
              <w:t>,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Mishkorudnaya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MI.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Spektrofotometricheskoye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opredeleniye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soderzhaniya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gidroperekisey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lipidov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v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plazme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krovi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[Spectrophotometric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determination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the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content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lipid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hydroperoxides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blood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plasma].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Laborotornoye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delo.1983</w:t>
            </w:r>
            <w:proofErr w:type="gramStart"/>
            <w:r w:rsidRPr="00EA5732">
              <w:rPr>
                <w:lang w:val="en-US" w:eastAsia="ru-RU"/>
              </w:rPr>
              <w:t>;3:33</w:t>
            </w:r>
            <w:proofErr w:type="gramEnd"/>
            <w:r w:rsidRPr="00EA5732">
              <w:rPr>
                <w:lang w:val="en-US" w:eastAsia="ru-RU"/>
              </w:rPr>
              <w:t>–35.</w:t>
            </w:r>
            <w:r w:rsidRPr="00EA5732">
              <w:rPr>
                <w:lang w:val="en-US" w:eastAsia="ru-RU"/>
              </w:rPr>
              <w:br/>
              <w:t>7.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Denysenko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OI</w:t>
            </w:r>
            <w:proofErr w:type="gramStart"/>
            <w:r w:rsidRPr="00EA5732">
              <w:rPr>
                <w:lang w:val="en-US" w:eastAsia="ru-RU"/>
              </w:rPr>
              <w:t>,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Brodovska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NB.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Kompleksne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likuvannia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chervonoho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ploskoho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lyshaiu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iz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zastosuvanniam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antyoksydantnoho</w:t>
            </w:r>
            <w:r w:rsidRPr="00EA5732">
              <w:rPr>
                <w:lang w:eastAsia="ru-RU"/>
              </w:rPr>
              <w:t> </w:t>
            </w:r>
            <w:proofErr w:type="gramStart"/>
            <w:r w:rsidRPr="00EA5732">
              <w:rPr>
                <w:lang w:val="en-US" w:eastAsia="ru-RU"/>
              </w:rPr>
              <w:t>zasobu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[Comprehensive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treatment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red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lichen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with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the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use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antioxidant].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Dermatolohiia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venerolohiia.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2016</w:t>
            </w:r>
            <w:proofErr w:type="gramStart"/>
            <w:r w:rsidRPr="00EA5732">
              <w:rPr>
                <w:lang w:val="en-US" w:eastAsia="ru-RU"/>
              </w:rPr>
              <w:t>;3</w:t>
            </w:r>
            <w:proofErr w:type="gramEnd"/>
            <w:r w:rsidRPr="00EA5732">
              <w:rPr>
                <w:lang w:val="en-US" w:eastAsia="ru-RU"/>
              </w:rPr>
              <w:t>(73):78–79.</w:t>
            </w:r>
            <w:r w:rsidRPr="00EA5732">
              <w:rPr>
                <w:lang w:val="en-US" w:eastAsia="ru-RU"/>
              </w:rPr>
              <w:br/>
              <w:t>8.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Dovzhanskiy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SI</w:t>
            </w:r>
            <w:proofErr w:type="gramStart"/>
            <w:r w:rsidRPr="00EA5732">
              <w:rPr>
                <w:lang w:val="en-US" w:eastAsia="ru-RU"/>
              </w:rPr>
              <w:t>,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Slesarenko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NA.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Geneticheskiye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faktory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v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patogeneze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krasnogo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ploskogo</w:t>
            </w:r>
            <w:r w:rsidRPr="00EA5732">
              <w:rPr>
                <w:lang w:eastAsia="ru-RU"/>
              </w:rPr>
              <w:t> </w:t>
            </w:r>
            <w:proofErr w:type="gramStart"/>
            <w:r w:rsidRPr="00EA5732">
              <w:rPr>
                <w:lang w:val="en-US" w:eastAsia="ru-RU"/>
              </w:rPr>
              <w:t>lishaya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[Genetic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factors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the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pathogenesis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lichen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planus].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Vestnik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dermatologii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venerologii.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1992</w:t>
            </w:r>
            <w:proofErr w:type="gramStart"/>
            <w:r w:rsidRPr="00EA5732">
              <w:rPr>
                <w:lang w:val="en-US" w:eastAsia="ru-RU"/>
              </w:rPr>
              <w:t>;9:8</w:t>
            </w:r>
            <w:proofErr w:type="gramEnd"/>
            <w:r w:rsidRPr="00EA5732">
              <w:rPr>
                <w:lang w:val="en-US" w:eastAsia="ru-RU"/>
              </w:rPr>
              <w:t>–9.</w:t>
            </w:r>
            <w:r w:rsidRPr="00EA5732">
              <w:rPr>
                <w:lang w:val="en-US" w:eastAsia="ru-RU"/>
              </w:rPr>
              <w:br/>
              <w:t>9.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Dorozhenok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IYu</w:t>
            </w:r>
            <w:proofErr w:type="gramStart"/>
            <w:r w:rsidRPr="00EA5732">
              <w:rPr>
                <w:lang w:val="en-US" w:eastAsia="ru-RU"/>
              </w:rPr>
              <w:t>,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Snarskaya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ES,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Shenberg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VG.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Komorbidnyye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psikhicheskiye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rasstroystva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u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bolnykh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krasnym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ploskim</w:t>
            </w:r>
            <w:r w:rsidRPr="00EA5732">
              <w:rPr>
                <w:lang w:eastAsia="ru-RU"/>
              </w:rPr>
              <w:t> </w:t>
            </w:r>
            <w:proofErr w:type="gramStart"/>
            <w:r w:rsidRPr="00EA5732">
              <w:rPr>
                <w:lang w:val="en-US" w:eastAsia="ru-RU"/>
              </w:rPr>
              <w:t>lishayem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[Comorbid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mental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disorders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patients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with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lichen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planus].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Rosiyskiy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br/>
              <w:t>zhurnal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kozhnykh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venericheskikh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bolezney.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2015</w:t>
            </w:r>
            <w:proofErr w:type="gramStart"/>
            <w:r w:rsidRPr="00EA5732">
              <w:rPr>
                <w:lang w:val="en-US" w:eastAsia="ru-RU"/>
              </w:rPr>
              <w:t>;5:38</w:t>
            </w:r>
            <w:proofErr w:type="gramEnd"/>
            <w:r w:rsidRPr="00EA5732">
              <w:rPr>
                <w:lang w:val="en-US" w:eastAsia="ru-RU"/>
              </w:rPr>
              <w:t>–41.</w:t>
            </w:r>
            <w:r w:rsidRPr="00EA5732">
              <w:rPr>
                <w:lang w:val="en-US" w:eastAsia="ru-RU"/>
              </w:rPr>
              <w:br/>
              <w:t>10.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Zaichko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NV.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Okyslyuvalʹna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modyfikatsiya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bilkiv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syrovatky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krovi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yak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marker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aktyvnosti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revmatoyidnoho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artrytu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yiyi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zminy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pid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vplyvom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farmakoterapiyi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amizonom</w:t>
            </w:r>
            <w:proofErr w:type="gramStart"/>
            <w:r w:rsidRPr="00EA5732">
              <w:rPr>
                <w:lang w:val="en-US" w:eastAsia="ru-RU"/>
              </w:rPr>
              <w:t>,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indometatsynom,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nimesulidom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br/>
              <w:t>[Oxidative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modification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serum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proteins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marker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rheumatoid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arthritis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activity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and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its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changes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under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the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influence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pharmacotherapy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by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amizone,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indomethacin,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nimesulide].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Visnyk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Vinnytsʹkoho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derzhavnoho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medychnoho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universytetu.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2003</w:t>
            </w:r>
            <w:proofErr w:type="gramStart"/>
            <w:r w:rsidRPr="00EA5732">
              <w:rPr>
                <w:lang w:val="en-US" w:eastAsia="ru-RU"/>
              </w:rPr>
              <w:t>;7</w:t>
            </w:r>
            <w:proofErr w:type="gramEnd"/>
            <w:r w:rsidRPr="00EA5732">
              <w:rPr>
                <w:lang w:val="en-US" w:eastAsia="ru-RU"/>
              </w:rPr>
              <w:t>(2/2):664–666.</w:t>
            </w:r>
            <w:r w:rsidRPr="00EA5732">
              <w:rPr>
                <w:lang w:val="en-US" w:eastAsia="ru-RU"/>
              </w:rPr>
              <w:br/>
              <w:t>11.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Kolosova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EIu</w:t>
            </w:r>
            <w:proofErr w:type="gramStart"/>
            <w:r w:rsidRPr="00EA5732">
              <w:rPr>
                <w:lang w:val="en-US" w:eastAsia="ru-RU"/>
              </w:rPr>
              <w:t>,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Melnikov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Sostoyaniye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lokalnogo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immuniteta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u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bolnykh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krasnym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ploskim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lishayem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slizistoy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obolochki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rta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pri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nalichii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sakharnogo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diabeta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II</w:t>
            </w:r>
            <w:r w:rsidRPr="00EA5732">
              <w:rPr>
                <w:lang w:eastAsia="ru-RU"/>
              </w:rPr>
              <w:t> </w:t>
            </w:r>
            <w:proofErr w:type="gramStart"/>
            <w:r w:rsidRPr="00EA5732">
              <w:rPr>
                <w:lang w:val="en-US" w:eastAsia="ru-RU"/>
              </w:rPr>
              <w:t>tipa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[The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state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local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immunity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patients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with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lichen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planus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the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oral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mucosa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the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presence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type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diabetes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mellitus].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Zhurnal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vushnykh</w:t>
            </w:r>
            <w:proofErr w:type="gramStart"/>
            <w:r w:rsidRPr="00EA5732">
              <w:rPr>
                <w:lang w:val="en-US" w:eastAsia="ru-RU"/>
              </w:rPr>
              <w:t>,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nosovykh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horlovykh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khvorob.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2015</w:t>
            </w:r>
            <w:proofErr w:type="gramStart"/>
            <w:r w:rsidRPr="00EA5732">
              <w:rPr>
                <w:lang w:val="en-US" w:eastAsia="ru-RU"/>
              </w:rPr>
              <w:t>;4:78</w:t>
            </w:r>
            <w:proofErr w:type="gramEnd"/>
            <w:r w:rsidRPr="00EA5732">
              <w:rPr>
                <w:lang w:val="en-US" w:eastAsia="ru-RU"/>
              </w:rPr>
              <w:t>–81.</w:t>
            </w:r>
            <w:r w:rsidRPr="00EA5732">
              <w:rPr>
                <w:lang w:val="en-US" w:eastAsia="ru-RU"/>
              </w:rPr>
              <w:br/>
              <w:t>12.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Korolyuk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MA</w:t>
            </w:r>
            <w:proofErr w:type="gramStart"/>
            <w:r w:rsidRPr="00EA5732">
              <w:rPr>
                <w:lang w:val="en-US" w:eastAsia="ru-RU"/>
              </w:rPr>
              <w:t>,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Ivanova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LI,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Mayorova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IG,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Tokarev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VE.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Metod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opredeleniya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aktivnosti</w:t>
            </w:r>
            <w:r w:rsidRPr="00EA5732">
              <w:rPr>
                <w:lang w:eastAsia="ru-RU"/>
              </w:rPr>
              <w:t> </w:t>
            </w:r>
            <w:proofErr w:type="gramStart"/>
            <w:r w:rsidRPr="00EA5732">
              <w:rPr>
                <w:lang w:val="en-US" w:eastAsia="ru-RU"/>
              </w:rPr>
              <w:t>katalazy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[Method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for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determination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catalase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activity].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Lab</w:t>
            </w:r>
            <w:proofErr w:type="gramStart"/>
            <w:r w:rsidRPr="00EA5732">
              <w:rPr>
                <w:lang w:val="en-US" w:eastAsia="ru-RU"/>
              </w:rPr>
              <w:t>.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delo.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1988</w:t>
            </w:r>
            <w:proofErr w:type="gramStart"/>
            <w:r w:rsidRPr="00EA5732">
              <w:rPr>
                <w:lang w:val="en-US" w:eastAsia="ru-RU"/>
              </w:rPr>
              <w:t>;1:16</w:t>
            </w:r>
            <w:proofErr w:type="gramEnd"/>
            <w:r w:rsidRPr="00EA5732">
              <w:rPr>
                <w:lang w:val="en-US" w:eastAsia="ru-RU"/>
              </w:rPr>
              <w:t>–18.</w:t>
            </w:r>
            <w:r w:rsidRPr="00EA5732">
              <w:rPr>
                <w:lang w:val="en-US" w:eastAsia="ru-RU"/>
              </w:rPr>
              <w:br/>
              <w:t>13.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Kostyuk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VA</w:t>
            </w:r>
            <w:proofErr w:type="gramStart"/>
            <w:r w:rsidRPr="00EA5732">
              <w:rPr>
                <w:lang w:val="en-US" w:eastAsia="ru-RU"/>
              </w:rPr>
              <w:t>,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Potapovich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AI,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Kovaleva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ZHV.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Prostoy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chuvstvitel’nyy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metod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opredeleniya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aktivnosti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superoksiddismutazy</w:t>
            </w:r>
            <w:proofErr w:type="gramStart"/>
            <w:r w:rsidRPr="00EA5732">
              <w:rPr>
                <w:lang w:val="en-US" w:eastAsia="ru-RU"/>
              </w:rPr>
              <w:t>,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osnovannyy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na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reaktsii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okisleniya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kvertsetina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[A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simple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and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sensitive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br/>
              <w:t>method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for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determining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the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activity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superoxide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dismutase,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based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the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oxidation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reaction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quercetin].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eastAsia="ru-RU"/>
              </w:rPr>
              <w:t>Vopr.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eastAsia="ru-RU"/>
              </w:rPr>
              <w:t>med.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eastAsia="ru-RU"/>
              </w:rPr>
              <w:t>khimii.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eastAsia="ru-RU"/>
              </w:rPr>
              <w:t>1990;2:88–91.</w:t>
            </w:r>
            <w:r w:rsidRPr="00EA5732">
              <w:rPr>
                <w:lang w:eastAsia="ru-RU"/>
              </w:rPr>
              <w:br/>
              <w:t>14.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eastAsia="ru-RU"/>
              </w:rPr>
              <w:t xml:space="preserve"> Mykytenko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eastAsia="ru-RU"/>
              </w:rPr>
              <w:t>DO,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eastAsia="ru-RU"/>
              </w:rPr>
              <w:t>Tymenko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eastAsia="ru-RU"/>
              </w:rPr>
              <w:t>OI.</w:t>
            </w:r>
            <w:r w:rsidRPr="00EA5732">
              <w:rPr>
                <w:lang w:eastAsia="ru-RU"/>
              </w:rPr>
              <w:t> </w:t>
            </w:r>
            <w:r w:rsidRPr="00790384">
              <w:rPr>
                <w:lang w:val="en-US" w:eastAsia="ru-RU"/>
              </w:rPr>
              <w:t>Molekuliarni</w:t>
            </w:r>
            <w:r w:rsidRPr="00EA5732">
              <w:rPr>
                <w:lang w:eastAsia="ru-RU"/>
              </w:rPr>
              <w:t> </w:t>
            </w:r>
            <w:r w:rsidRPr="00790384">
              <w:rPr>
                <w:lang w:val="en-US" w:eastAsia="ru-RU"/>
              </w:rPr>
              <w:t>osnovy</w:t>
            </w:r>
            <w:r w:rsidRPr="00EA5732">
              <w:rPr>
                <w:lang w:eastAsia="ru-RU"/>
              </w:rPr>
              <w:t> </w:t>
            </w:r>
            <w:r w:rsidRPr="00790384">
              <w:rPr>
                <w:lang w:val="en-US" w:eastAsia="ru-RU"/>
              </w:rPr>
              <w:t>vynyknennia</w:t>
            </w:r>
            <w:r w:rsidRPr="00EA5732">
              <w:rPr>
                <w:lang w:eastAsia="ru-RU"/>
              </w:rPr>
              <w:t> </w:t>
            </w:r>
            <w:r w:rsidRPr="00790384">
              <w:rPr>
                <w:lang w:val="en-US" w:eastAsia="ru-RU"/>
              </w:rPr>
              <w:t>vrodzhenykh</w:t>
            </w:r>
            <w:r w:rsidRPr="00EA5732">
              <w:rPr>
                <w:lang w:eastAsia="ru-RU"/>
              </w:rPr>
              <w:t> </w:t>
            </w:r>
            <w:r w:rsidRPr="00790384">
              <w:rPr>
                <w:lang w:val="en-US" w:eastAsia="ru-RU"/>
              </w:rPr>
              <w:t>vad</w:t>
            </w:r>
            <w:r w:rsidRPr="00EA5732">
              <w:rPr>
                <w:lang w:eastAsia="ru-RU"/>
              </w:rPr>
              <w:t> </w:t>
            </w:r>
            <w:r w:rsidRPr="00790384">
              <w:rPr>
                <w:lang w:val="en-US" w:eastAsia="ru-RU"/>
              </w:rPr>
              <w:t>rozvytku</w:t>
            </w:r>
            <w:r w:rsidRPr="00EA5732">
              <w:rPr>
                <w:lang w:eastAsia="ru-RU"/>
              </w:rPr>
              <w:t> </w:t>
            </w:r>
            <w:r w:rsidRPr="00790384">
              <w:rPr>
                <w:lang w:val="en-US" w:eastAsia="ru-RU"/>
              </w:rPr>
              <w:t>plodu</w:t>
            </w:r>
            <w:r w:rsidRPr="00EA5732">
              <w:rPr>
                <w:lang w:eastAsia="ru-RU"/>
              </w:rPr>
              <w:t> </w:t>
            </w:r>
            <w:r w:rsidRPr="00790384">
              <w:rPr>
                <w:lang w:val="en-US" w:eastAsia="ru-RU"/>
              </w:rPr>
              <w:t>za</w:t>
            </w:r>
            <w:r w:rsidRPr="00EA5732">
              <w:rPr>
                <w:lang w:eastAsia="ru-RU"/>
              </w:rPr>
              <w:t> </w:t>
            </w:r>
            <w:r w:rsidRPr="00790384">
              <w:rPr>
                <w:lang w:val="en-US" w:eastAsia="ru-RU"/>
              </w:rPr>
              <w:t>umov</w:t>
            </w:r>
            <w:r w:rsidRPr="00EA5732">
              <w:rPr>
                <w:lang w:eastAsia="ru-RU"/>
              </w:rPr>
              <w:t> </w:t>
            </w:r>
            <w:proofErr w:type="gramStart"/>
            <w:r w:rsidRPr="00790384">
              <w:rPr>
                <w:lang w:val="en-US" w:eastAsia="ru-RU"/>
              </w:rPr>
              <w:t>hiperhomotsysteinemii</w:t>
            </w:r>
            <w:proofErr w:type="gramEnd"/>
            <w:r w:rsidRPr="00EA5732">
              <w:rPr>
                <w:lang w:eastAsia="ru-RU"/>
              </w:rPr>
              <w:t> </w:t>
            </w:r>
            <w:r w:rsidRPr="00790384">
              <w:rPr>
                <w:lang w:val="en-US" w:eastAsia="ru-RU"/>
              </w:rPr>
              <w:t>[Molecular</w:t>
            </w:r>
            <w:r w:rsidRPr="00EA5732">
              <w:rPr>
                <w:lang w:eastAsia="ru-RU"/>
              </w:rPr>
              <w:t> </w:t>
            </w:r>
            <w:r w:rsidRPr="00790384">
              <w:rPr>
                <w:lang w:val="en-US" w:eastAsia="ru-RU"/>
              </w:rPr>
              <w:t>basis</w:t>
            </w:r>
            <w:r w:rsidRPr="00EA5732">
              <w:rPr>
                <w:lang w:eastAsia="ru-RU"/>
              </w:rPr>
              <w:t> </w:t>
            </w:r>
            <w:r w:rsidRPr="00790384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790384">
              <w:rPr>
                <w:lang w:val="en-US" w:eastAsia="ru-RU"/>
              </w:rPr>
              <w:t>congenital</w:t>
            </w:r>
            <w:r w:rsidRPr="00EA5732">
              <w:rPr>
                <w:lang w:eastAsia="ru-RU"/>
              </w:rPr>
              <w:t> </w:t>
            </w:r>
            <w:r w:rsidRPr="00790384">
              <w:rPr>
                <w:lang w:val="en-US" w:eastAsia="ru-RU"/>
              </w:rPr>
              <w:t>malformations</w:t>
            </w:r>
            <w:r w:rsidRPr="00EA5732">
              <w:rPr>
                <w:lang w:eastAsia="ru-RU"/>
              </w:rPr>
              <w:t> </w:t>
            </w:r>
            <w:r w:rsidRPr="00790384">
              <w:rPr>
                <w:lang w:val="en-US" w:eastAsia="ru-RU"/>
              </w:rPr>
              <w:t>in</w:t>
            </w:r>
            <w:r w:rsidRPr="00EA5732">
              <w:rPr>
                <w:lang w:eastAsia="ru-RU"/>
              </w:rPr>
              <w:t> </w:t>
            </w:r>
            <w:r w:rsidRPr="00790384">
              <w:rPr>
                <w:lang w:val="en-US" w:eastAsia="ru-RU"/>
              </w:rPr>
              <w:t>hypergomocysteinemia].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Hihiiena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naselenykh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mists.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Zbirnyk.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2009</w:t>
            </w:r>
            <w:proofErr w:type="gramStart"/>
            <w:r w:rsidRPr="00EA5732">
              <w:rPr>
                <w:lang w:val="en-US" w:eastAsia="ru-RU"/>
              </w:rPr>
              <w:t>;53:390</w:t>
            </w:r>
            <w:proofErr w:type="gramEnd"/>
            <w:r w:rsidRPr="00EA5732">
              <w:rPr>
                <w:lang w:val="en-US" w:eastAsia="ru-RU"/>
              </w:rPr>
              <w:t>–395.</w:t>
            </w:r>
            <w:r w:rsidRPr="00EA5732">
              <w:rPr>
                <w:lang w:val="en-US" w:eastAsia="ru-RU"/>
              </w:rPr>
              <w:br/>
              <w:t>15.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Pentiuk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NO</w:t>
            </w:r>
            <w:proofErr w:type="gramStart"/>
            <w:r w:rsidRPr="00EA5732">
              <w:rPr>
                <w:lang w:val="en-US" w:eastAsia="ru-RU"/>
              </w:rPr>
              <w:t>,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Kharchenko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NV.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Vplyv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hiperhomotsysteinemii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asotsiiovanykh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z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neiu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metabolichnykh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porushen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na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prohresuvannia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fibrozu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pechinky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u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khvorykh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na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khronichni</w:t>
            </w:r>
            <w:r w:rsidRPr="00EA5732">
              <w:rPr>
                <w:lang w:eastAsia="ru-RU"/>
              </w:rPr>
              <w:t> </w:t>
            </w:r>
            <w:proofErr w:type="gramStart"/>
            <w:r w:rsidRPr="00EA5732">
              <w:rPr>
                <w:lang w:val="en-US" w:eastAsia="ru-RU"/>
              </w:rPr>
              <w:t>hepatyty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[Influence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br/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hyperhomocysteinemia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and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its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associated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metabolic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disorders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the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progression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liver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fibrosis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patients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with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chronic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hepatitis].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Suchasna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hastroenterolohiia</w:t>
            </w:r>
            <w:proofErr w:type="gramStart"/>
            <w:r w:rsidRPr="00EA5732">
              <w:rPr>
                <w:lang w:val="en-US" w:eastAsia="ru-RU"/>
              </w:rPr>
              <w:t>,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2010;5:26–32.</w:t>
            </w:r>
            <w:r w:rsidRPr="00EA5732">
              <w:rPr>
                <w:lang w:val="en-US" w:eastAsia="ru-RU"/>
              </w:rPr>
              <w:br/>
              <w:t>16.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Pentiuk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OO</w:t>
            </w:r>
            <w:proofErr w:type="gramStart"/>
            <w:r w:rsidRPr="00EA5732">
              <w:rPr>
                <w:lang w:val="en-US" w:eastAsia="ru-RU"/>
              </w:rPr>
              <w:t>,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Lutsiuk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MB,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Andrushko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II,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Postovitenko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KP.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lastRenderedPageBreak/>
              <w:t>Metabolizm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homotsysteinu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yoho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rol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u</w:t>
            </w:r>
            <w:r w:rsidRPr="00EA5732">
              <w:rPr>
                <w:lang w:eastAsia="ru-RU"/>
              </w:rPr>
              <w:t> </w:t>
            </w:r>
            <w:proofErr w:type="gramStart"/>
            <w:r w:rsidRPr="00EA5732">
              <w:rPr>
                <w:lang w:val="en-US" w:eastAsia="ru-RU"/>
              </w:rPr>
              <w:t>patolohii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[Homocysteine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metabolism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and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its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role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pathology].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Ukr.</w:t>
            </w:r>
            <w:r w:rsidRPr="00EA5732">
              <w:rPr>
                <w:lang w:eastAsia="ru-RU"/>
              </w:rPr>
              <w:t> </w:t>
            </w:r>
            <w:proofErr w:type="gramStart"/>
            <w:r w:rsidRPr="00EA5732">
              <w:rPr>
                <w:lang w:val="en-US" w:eastAsia="ru-RU"/>
              </w:rPr>
              <w:t>biokhim</w:t>
            </w:r>
            <w:proofErr w:type="gramEnd"/>
            <w:r w:rsidRPr="00EA5732">
              <w:rPr>
                <w:lang w:val="en-US" w:eastAsia="ru-RU"/>
              </w:rPr>
              <w:t>.</w:t>
            </w:r>
            <w:r w:rsidRPr="00EA5732">
              <w:rPr>
                <w:lang w:eastAsia="ru-RU"/>
              </w:rPr>
              <w:t> </w:t>
            </w:r>
            <w:proofErr w:type="gramStart"/>
            <w:r w:rsidRPr="00EA5732">
              <w:rPr>
                <w:lang w:val="en-US" w:eastAsia="ru-RU"/>
              </w:rPr>
              <w:t>zh</w:t>
            </w:r>
            <w:proofErr w:type="gramEnd"/>
            <w:r w:rsidRPr="00EA5732">
              <w:rPr>
                <w:lang w:val="en-US" w:eastAsia="ru-RU"/>
              </w:rPr>
              <w:t>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2003</w:t>
            </w:r>
            <w:proofErr w:type="gramStart"/>
            <w:r w:rsidRPr="00EA5732">
              <w:rPr>
                <w:lang w:val="en-US" w:eastAsia="ru-RU"/>
              </w:rPr>
              <w:t>;1:5</w:t>
            </w:r>
            <w:proofErr w:type="gramEnd"/>
            <w:r w:rsidRPr="00EA5732">
              <w:rPr>
                <w:lang w:val="en-US" w:eastAsia="ru-RU"/>
              </w:rPr>
              <w:t>–17.</w:t>
            </w:r>
            <w:r w:rsidRPr="00EA5732">
              <w:rPr>
                <w:lang w:val="en-US" w:eastAsia="ru-RU"/>
              </w:rPr>
              <w:br/>
              <w:t>17.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Petrova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LV</w:t>
            </w:r>
            <w:proofErr w:type="gramStart"/>
            <w:r w:rsidRPr="00EA5732">
              <w:rPr>
                <w:lang w:val="en-US" w:eastAsia="ru-RU"/>
              </w:rPr>
              <w:t>,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Ylyna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LV.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Mestnoye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primeneniye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tsiklosporina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v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terapii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razlichnykh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klinicheskikh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form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krasnogo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ploskogo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lishaya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slizistoy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obolochki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rta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[Topical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use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cyclosporin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the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treatment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br/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various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clinical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forms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lichen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planus].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Vestnik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dermatologii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venerologii.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2005</w:t>
            </w:r>
            <w:proofErr w:type="gramStart"/>
            <w:r w:rsidRPr="00EA5732">
              <w:rPr>
                <w:lang w:val="en-US" w:eastAsia="ru-RU"/>
              </w:rPr>
              <w:t>;2:29</w:t>
            </w:r>
            <w:proofErr w:type="gramEnd"/>
            <w:r w:rsidRPr="00EA5732">
              <w:rPr>
                <w:lang w:val="en-US" w:eastAsia="ru-RU"/>
              </w:rPr>
              <w:t>–31.</w:t>
            </w:r>
            <w:r w:rsidRPr="00EA5732">
              <w:rPr>
                <w:lang w:val="en-US" w:eastAsia="ru-RU"/>
              </w:rPr>
              <w:br/>
              <w:t>18.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Svintsitskyi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IA</w:t>
            </w:r>
            <w:proofErr w:type="gramStart"/>
            <w:r w:rsidRPr="00EA5732">
              <w:rPr>
                <w:lang w:val="en-US" w:eastAsia="ru-RU"/>
              </w:rPr>
              <w:t>,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Lavryk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OA.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Homotsystein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yak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odyn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z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kliuchovykh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etiopatohenetychnykh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chynnytsiv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ryzyku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rozvytku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ishemichnoi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khvoroby</w:t>
            </w:r>
            <w:r w:rsidRPr="00EA5732">
              <w:rPr>
                <w:lang w:eastAsia="ru-RU"/>
              </w:rPr>
              <w:t> </w:t>
            </w:r>
            <w:proofErr w:type="gramStart"/>
            <w:r w:rsidRPr="00EA5732">
              <w:rPr>
                <w:lang w:val="en-US" w:eastAsia="ru-RU"/>
              </w:rPr>
              <w:t>sertsia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[Homocysteine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one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the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key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etiopathogenetic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factors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for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risk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coronary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heart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disease].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Ukrainskyi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naukovo-medychnyi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molodizhnyi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zhurnal.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2009</w:t>
            </w:r>
            <w:proofErr w:type="gramStart"/>
            <w:r w:rsidRPr="00EA5732">
              <w:rPr>
                <w:lang w:val="en-US" w:eastAsia="ru-RU"/>
              </w:rPr>
              <w:t>;1:42</w:t>
            </w:r>
            <w:proofErr w:type="gramEnd"/>
            <w:r w:rsidRPr="00EA5732">
              <w:rPr>
                <w:lang w:val="en-US" w:eastAsia="ru-RU"/>
              </w:rPr>
              <w:t>–49.</w:t>
            </w:r>
            <w:r w:rsidRPr="00EA5732">
              <w:rPr>
                <w:lang w:val="en-US" w:eastAsia="ru-RU"/>
              </w:rPr>
              <w:br/>
              <w:t>19.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Sviatenko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TV</w:t>
            </w:r>
            <w:proofErr w:type="gramStart"/>
            <w:r w:rsidRPr="00EA5732">
              <w:rPr>
                <w:lang w:val="en-US" w:eastAsia="ru-RU"/>
              </w:rPr>
              <w:t>,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Belozerskaia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Yu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Vazhlyvist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urakhuvannia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psykhosomatychnykh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rozladiv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pry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likuvanni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khvorykh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na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psoriaz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chervonyi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ploskyi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lyshai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[The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importance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taking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into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account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psychosomatic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disorders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the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treatment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patients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with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psoriasis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and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red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planar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lichen].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Zhurnal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dermatovenerolohyy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kosmetolohyy.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2004</w:t>
            </w:r>
            <w:proofErr w:type="gramStart"/>
            <w:r w:rsidRPr="00EA5732">
              <w:rPr>
                <w:lang w:val="en-US" w:eastAsia="ru-RU"/>
              </w:rPr>
              <w:t>;8</w:t>
            </w:r>
            <w:proofErr w:type="gramEnd"/>
            <w:r w:rsidRPr="00EA5732">
              <w:rPr>
                <w:lang w:val="en-US" w:eastAsia="ru-RU"/>
              </w:rPr>
              <w:t>(1–2):17–118.</w:t>
            </w:r>
            <w:r w:rsidRPr="00EA5732">
              <w:rPr>
                <w:lang w:val="en-US" w:eastAsia="ru-RU"/>
              </w:rPr>
              <w:br/>
              <w:t>20.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Symonova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AV</w:t>
            </w:r>
            <w:proofErr w:type="gramStart"/>
            <w:r w:rsidRPr="00EA5732">
              <w:rPr>
                <w:lang w:val="en-US" w:eastAsia="ru-RU"/>
              </w:rPr>
              <w:t>,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Khamahanova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YV,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Nazhmutdynova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DK.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Krasnyy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ploskiy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lishay: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perspektivy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novogo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podkhoda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k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terapii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prognozu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[Lichen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planus: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prospects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for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new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approach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therapy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and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prognosis].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Rossiyskiy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zhurnal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kozhnykh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venericheskikh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bolezney.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2010</w:t>
            </w:r>
            <w:proofErr w:type="gramStart"/>
            <w:r w:rsidRPr="00EA5732">
              <w:rPr>
                <w:lang w:val="en-US" w:eastAsia="ru-RU"/>
              </w:rPr>
              <w:t>;3:39</w:t>
            </w:r>
            <w:proofErr w:type="gramEnd"/>
            <w:r w:rsidRPr="00EA5732">
              <w:rPr>
                <w:lang w:val="en-US" w:eastAsia="ru-RU"/>
              </w:rPr>
              <w:t>–41.</w:t>
            </w:r>
            <w:r w:rsidRPr="00EA5732">
              <w:rPr>
                <w:lang w:val="en-US" w:eastAsia="ru-RU"/>
              </w:rPr>
              <w:br/>
              <w:t>21.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Skripkin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YuK</w:t>
            </w:r>
            <w:proofErr w:type="gramStart"/>
            <w:r w:rsidRPr="00EA5732">
              <w:rPr>
                <w:lang w:val="en-US" w:eastAsia="ru-RU"/>
              </w:rPr>
              <w:t>,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Butov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Yu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Klinicheskaya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dermatovenerologiya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[Clinical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Dermatovenerology].</w:t>
            </w:r>
            <w:r w:rsidRPr="00EA5732">
              <w:rPr>
                <w:lang w:eastAsia="ru-RU"/>
              </w:rPr>
              <w:t> </w:t>
            </w:r>
            <w:proofErr w:type="gramStart"/>
            <w:r w:rsidRPr="00EA5732">
              <w:rPr>
                <w:lang w:val="en-US" w:eastAsia="ru-RU"/>
              </w:rPr>
              <w:t>T.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2.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M.</w:t>
            </w:r>
            <w:proofErr w:type="gramStart"/>
            <w:r w:rsidRPr="00EA5732">
              <w:rPr>
                <w:lang w:val="en-US" w:eastAsia="ru-RU"/>
              </w:rPr>
              <w:t>: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GEOTAR-Media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2009: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68–116.</w:t>
            </w:r>
            <w:r w:rsidRPr="00EA5732">
              <w:rPr>
                <w:lang w:val="en-US" w:eastAsia="ru-RU"/>
              </w:rPr>
              <w:br/>
              <w:t>22.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Tarasenko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SV</w:t>
            </w:r>
            <w:proofErr w:type="gramStart"/>
            <w:r w:rsidRPr="00EA5732">
              <w:rPr>
                <w:lang w:val="en-US" w:eastAsia="ru-RU"/>
              </w:rPr>
              <w:t>,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Shatokhyn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AY,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Umbetova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KT,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Stepanov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MA.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T-kletochnoye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zveno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immuniteta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v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patogeneze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ploskogo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lishaya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slizistoy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obolochki</w:t>
            </w:r>
            <w:r w:rsidRPr="00EA5732">
              <w:rPr>
                <w:lang w:eastAsia="ru-RU"/>
              </w:rPr>
              <w:t> </w:t>
            </w:r>
            <w:proofErr w:type="gramStart"/>
            <w:r w:rsidRPr="00EA5732">
              <w:rPr>
                <w:lang w:val="en-US" w:eastAsia="ru-RU"/>
              </w:rPr>
              <w:t>rta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[T-cell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immunity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the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pathogenesis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lichen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planus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the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oral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mucosa].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Stomatologiya.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2014</w:t>
            </w:r>
            <w:proofErr w:type="gramStart"/>
            <w:r w:rsidRPr="00EA5732">
              <w:rPr>
                <w:lang w:val="en-US" w:eastAsia="ru-RU"/>
              </w:rPr>
              <w:t>;1:60</w:t>
            </w:r>
            <w:proofErr w:type="gramEnd"/>
            <w:r w:rsidRPr="00EA5732">
              <w:rPr>
                <w:lang w:val="en-US" w:eastAsia="ru-RU"/>
              </w:rPr>
              <w:t>–63.</w:t>
            </w:r>
            <w:r w:rsidRPr="00EA5732">
              <w:rPr>
                <w:lang w:val="en-US" w:eastAsia="ru-RU"/>
              </w:rPr>
              <w:br/>
              <w:t>23.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Timirbulatova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RA,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Seleznev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YEI.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Metod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povysheniya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intensivnosti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svobodnoradikal’nogo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okisleniya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lipidosoderzhashchikh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komponentov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krovi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yego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diagnosticheskoye</w:t>
            </w:r>
            <w:r w:rsidRPr="00EA5732">
              <w:rPr>
                <w:lang w:eastAsia="ru-RU"/>
              </w:rPr>
              <w:t> </w:t>
            </w:r>
            <w:proofErr w:type="gramStart"/>
            <w:r w:rsidRPr="00EA5732">
              <w:rPr>
                <w:lang w:val="en-US" w:eastAsia="ru-RU"/>
              </w:rPr>
              <w:t>znacheniye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[Method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br/>
              <w:t>for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increasing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the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intensity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free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radical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oxidation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lipid-containing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blood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components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and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its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diagnostic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value].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Laboratornoye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delo.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1981</w:t>
            </w:r>
            <w:proofErr w:type="gramStart"/>
            <w:r w:rsidRPr="00EA5732">
              <w:rPr>
                <w:lang w:val="en-US" w:eastAsia="ru-RU"/>
              </w:rPr>
              <w:t>;1:209</w:t>
            </w:r>
            <w:proofErr w:type="gramEnd"/>
            <w:r w:rsidRPr="00EA5732">
              <w:rPr>
                <w:lang w:val="en-US" w:eastAsia="ru-RU"/>
              </w:rPr>
              <w:t>–211.</w:t>
            </w:r>
            <w:r w:rsidRPr="00EA5732">
              <w:rPr>
                <w:lang w:val="en-US" w:eastAsia="ru-RU"/>
              </w:rPr>
              <w:br/>
              <w:t>24.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Fylymonkova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NN</w:t>
            </w:r>
            <w:proofErr w:type="gramStart"/>
            <w:r w:rsidRPr="00EA5732">
              <w:rPr>
                <w:lang w:val="en-US" w:eastAsia="ru-RU"/>
              </w:rPr>
              <w:t>,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Letaeva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OV.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Patogeneticheskiye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aspekty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razvitiya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tyazhelykh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form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krasnogo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ploskogo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lishaya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metody</w:t>
            </w:r>
            <w:r w:rsidRPr="00EA5732">
              <w:rPr>
                <w:lang w:eastAsia="ru-RU"/>
              </w:rPr>
              <w:t> </w:t>
            </w:r>
            <w:proofErr w:type="gramStart"/>
            <w:r w:rsidRPr="00EA5732">
              <w:rPr>
                <w:lang w:val="en-US" w:eastAsia="ru-RU"/>
              </w:rPr>
              <w:t>terapii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[Pathogenetic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aspects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the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development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severe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forms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lichen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br/>
              <w:t>planus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and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treatment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methods].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Lechashchiy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vrach.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2013</w:t>
            </w:r>
            <w:proofErr w:type="gramStart"/>
            <w:r w:rsidRPr="00EA5732">
              <w:rPr>
                <w:lang w:val="en-US" w:eastAsia="ru-RU"/>
              </w:rPr>
              <w:t>;10:20</w:t>
            </w:r>
            <w:proofErr w:type="gramEnd"/>
            <w:r w:rsidRPr="00EA5732">
              <w:rPr>
                <w:lang w:val="en-US" w:eastAsia="ru-RU"/>
              </w:rPr>
              <w:t>–23.</w:t>
            </w:r>
            <w:r w:rsidRPr="00EA5732">
              <w:rPr>
                <w:lang w:val="en-US" w:eastAsia="ru-RU"/>
              </w:rPr>
              <w:br/>
              <w:t>25.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Shevchuk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SV</w:t>
            </w:r>
            <w:proofErr w:type="gramStart"/>
            <w:r w:rsidRPr="00EA5732">
              <w:rPr>
                <w:lang w:val="en-US" w:eastAsia="ru-RU"/>
              </w:rPr>
              <w:t>,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Pentyuk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OO,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Musin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RA,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Zaichko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NV.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Sposib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vyznachennya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karbonilʹnykh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spoluk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v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syrovattsi</w:t>
            </w:r>
            <w:r w:rsidRPr="00EA5732">
              <w:rPr>
                <w:lang w:eastAsia="ru-RU"/>
              </w:rPr>
              <w:t> </w:t>
            </w:r>
            <w:proofErr w:type="gramStart"/>
            <w:r w:rsidRPr="00EA5732">
              <w:rPr>
                <w:lang w:val="en-US" w:eastAsia="ru-RU"/>
              </w:rPr>
              <w:t>krovi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[Method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for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determination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carbonyl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compounds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serum].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Deklaratsiynyy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patent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na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vynakhid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Y58110A</w:t>
            </w:r>
            <w:proofErr w:type="gramStart"/>
            <w:r w:rsidRPr="00EA5732">
              <w:rPr>
                <w:lang w:val="en-US" w:eastAsia="ru-RU"/>
              </w:rPr>
              <w:t>,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Ukrayina,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MPK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7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A61K35/16.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№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zayavky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2002107890</w:t>
            </w:r>
            <w:proofErr w:type="gramStart"/>
            <w:r w:rsidRPr="00EA5732">
              <w:rPr>
                <w:lang w:val="en-US" w:eastAsia="ru-RU"/>
              </w:rPr>
              <w:t>;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Zayavl.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04.10.2002</w:t>
            </w:r>
            <w:proofErr w:type="gramStart"/>
            <w:r w:rsidRPr="00EA5732">
              <w:rPr>
                <w:lang w:val="en-US" w:eastAsia="ru-RU"/>
              </w:rPr>
              <w:t>;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Opubl.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15.07.2003</w:t>
            </w:r>
            <w:proofErr w:type="gramStart"/>
            <w:r w:rsidRPr="00EA5732">
              <w:rPr>
                <w:lang w:val="en-US" w:eastAsia="ru-RU"/>
              </w:rPr>
              <w:t>;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Byul.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№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7.</w:t>
            </w:r>
            <w:r w:rsidRPr="00EA5732">
              <w:rPr>
                <w:lang w:val="en-US" w:eastAsia="ru-RU"/>
              </w:rPr>
              <w:br/>
              <w:t>26.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Shenberh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VH</w:t>
            </w:r>
            <w:proofErr w:type="gramStart"/>
            <w:r w:rsidRPr="00EA5732">
              <w:rPr>
                <w:lang w:val="en-US" w:eastAsia="ru-RU"/>
              </w:rPr>
              <w:t>,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Snarskaia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ES,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Doozhenok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YIu.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Krasnyy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ploskiy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lishay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psikhosomaticheskiye</w:t>
            </w:r>
            <w:r w:rsidRPr="00EA5732">
              <w:rPr>
                <w:lang w:eastAsia="ru-RU"/>
              </w:rPr>
              <w:t> </w:t>
            </w:r>
            <w:proofErr w:type="gramStart"/>
            <w:r w:rsidRPr="00EA5732">
              <w:rPr>
                <w:lang w:val="en-US" w:eastAsia="ru-RU"/>
              </w:rPr>
              <w:t>rasstroystva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[Lichen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planus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and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psychosomatic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disorders].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eastAsia="ru-RU"/>
              </w:rPr>
              <w:t>Rossiyskiy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eastAsia="ru-RU"/>
              </w:rPr>
              <w:t>zhurnal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eastAsia="ru-RU"/>
              </w:rPr>
              <w:t>kozhnykh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eastAsia="ru-RU"/>
              </w:rPr>
              <w:t>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eastAsia="ru-RU"/>
              </w:rPr>
              <w:t>venericheskikh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eastAsia="ru-RU"/>
              </w:rPr>
              <w:br/>
              <w:t>bolezney.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eastAsia="ru-RU"/>
              </w:rPr>
              <w:t>2016;2:125.</w:t>
            </w:r>
            <w:r w:rsidRPr="00EA5732">
              <w:rPr>
                <w:lang w:eastAsia="ru-RU"/>
              </w:rPr>
              <w:br/>
              <w:t>27.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eastAsia="ru-RU"/>
              </w:rPr>
              <w:t xml:space="preserve"> Iurchenko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eastAsia="ru-RU"/>
              </w:rPr>
              <w:t>PO,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eastAsia="ru-RU"/>
              </w:rPr>
              <w:t>Melnyk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eastAsia="ru-RU"/>
              </w:rPr>
              <w:t>AV,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eastAsia="ru-RU"/>
              </w:rPr>
              <w:t>Zaichko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eastAsia="ru-RU"/>
              </w:rPr>
              <w:t>NV,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eastAsia="ru-RU"/>
              </w:rPr>
              <w:t>Yoltukhivskyi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eastAsia="ru-RU"/>
              </w:rPr>
              <w:t>MM.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Osoblyvosti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obminu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homotsysteinu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hidrohen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sulfidu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v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tsentralnii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nervovii</w:t>
            </w:r>
            <w:r w:rsidRPr="00EA5732">
              <w:rPr>
                <w:lang w:eastAsia="ru-RU"/>
              </w:rPr>
              <w:t> </w:t>
            </w:r>
            <w:proofErr w:type="gramStart"/>
            <w:r w:rsidRPr="00EA5732">
              <w:rPr>
                <w:lang w:val="en-US" w:eastAsia="ru-RU"/>
              </w:rPr>
              <w:t>systemi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[Features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Homocysteine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and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Hydrogen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Sulfide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br/>
              <w:t>Exchange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the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Central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Nervous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System].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Medychna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khimiia.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2014</w:t>
            </w:r>
            <w:proofErr w:type="gramStart"/>
            <w:r w:rsidRPr="00EA5732">
              <w:rPr>
                <w:lang w:val="en-US" w:eastAsia="ru-RU"/>
              </w:rPr>
              <w:t>;16</w:t>
            </w:r>
            <w:proofErr w:type="gramEnd"/>
            <w:r w:rsidRPr="00EA5732">
              <w:rPr>
                <w:lang w:val="en-US" w:eastAsia="ru-RU"/>
              </w:rPr>
              <w:t>(3):90–96.</w:t>
            </w:r>
            <w:r w:rsidRPr="00EA5732">
              <w:rPr>
                <w:lang w:val="en-US" w:eastAsia="ru-RU"/>
              </w:rPr>
              <w:br/>
            </w:r>
            <w:r w:rsidRPr="00EA5732">
              <w:rPr>
                <w:lang w:val="en-US" w:eastAsia="ru-RU"/>
              </w:rPr>
              <w:lastRenderedPageBreak/>
              <w:t>28.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Aly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DG</w:t>
            </w:r>
            <w:proofErr w:type="gramStart"/>
            <w:r w:rsidRPr="00EA5732">
              <w:rPr>
                <w:lang w:val="en-US" w:eastAsia="ru-RU"/>
              </w:rPr>
              <w:t>,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Shahin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RS.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Oxidative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stress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lichen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planus.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Acta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Dermatovenerol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Alp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Panonica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Adriat.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2010</w:t>
            </w:r>
            <w:proofErr w:type="gramStart"/>
            <w:r w:rsidRPr="00EA5732">
              <w:rPr>
                <w:lang w:val="en-US" w:eastAsia="ru-RU"/>
              </w:rPr>
              <w:t>;1:3</w:t>
            </w:r>
            <w:proofErr w:type="gramEnd"/>
            <w:r w:rsidRPr="00EA5732">
              <w:rPr>
                <w:lang w:val="en-US" w:eastAsia="ru-RU"/>
              </w:rPr>
              <w:t>–11.</w:t>
            </w:r>
            <w:r w:rsidRPr="00EA5732">
              <w:rPr>
                <w:lang w:val="en-US" w:eastAsia="ru-RU"/>
              </w:rPr>
              <w:br/>
              <w:t>29.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Brodovska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NB</w:t>
            </w:r>
            <w:proofErr w:type="gramStart"/>
            <w:r w:rsidRPr="00EA5732">
              <w:rPr>
                <w:lang w:val="en-US" w:eastAsia="ru-RU"/>
              </w:rPr>
              <w:t>,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Denysenko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OI.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study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cytokine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content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the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blood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serum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patients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with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lichen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ruber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planus.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Archives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the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Balkan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Medical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Union.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2018</w:t>
            </w:r>
            <w:proofErr w:type="gramStart"/>
            <w:r w:rsidRPr="00EA5732">
              <w:rPr>
                <w:lang w:val="en-US" w:eastAsia="ru-RU"/>
              </w:rPr>
              <w:t>;53</w:t>
            </w:r>
            <w:proofErr w:type="gramEnd"/>
            <w:r w:rsidRPr="00EA5732">
              <w:rPr>
                <w:lang w:val="en-US" w:eastAsia="ru-RU"/>
              </w:rPr>
              <w:t>(3):349–354.</w:t>
            </w:r>
            <w:r w:rsidRPr="00EA5732">
              <w:rPr>
                <w:lang w:val="en-US" w:eastAsia="ru-RU"/>
              </w:rPr>
              <w:br/>
              <w:t>30.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Criado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PR</w:t>
            </w:r>
            <w:proofErr w:type="gramStart"/>
            <w:r w:rsidRPr="00EA5732">
              <w:rPr>
                <w:lang w:val="en-US" w:eastAsia="ru-RU"/>
              </w:rPr>
              <w:t>,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Ramos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Oliveira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R,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Vasconcellos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C,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Jardim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Criado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RF.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Two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case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reports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cutaneous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adverse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reactions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following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hepatitis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eastAsia="ru-RU"/>
              </w:rPr>
              <w:t>В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vaccine</w:t>
            </w:r>
            <w:proofErr w:type="gramStart"/>
            <w:r w:rsidRPr="00EA5732">
              <w:rPr>
                <w:lang w:val="en-US" w:eastAsia="ru-RU"/>
              </w:rPr>
              <w:t>: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lichen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planus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and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granuloma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annulare.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JEADV.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br/>
              <w:t>2004</w:t>
            </w:r>
            <w:proofErr w:type="gramStart"/>
            <w:r w:rsidRPr="00EA5732">
              <w:rPr>
                <w:lang w:val="en-US" w:eastAsia="ru-RU"/>
              </w:rPr>
              <w:t>;18:603</w:t>
            </w:r>
            <w:proofErr w:type="gramEnd"/>
            <w:r w:rsidRPr="00EA5732">
              <w:rPr>
                <w:lang w:val="en-US" w:eastAsia="ru-RU"/>
              </w:rPr>
              <w:t>–606.</w:t>
            </w:r>
            <w:r w:rsidRPr="00EA5732">
              <w:rPr>
                <w:lang w:val="en-US" w:eastAsia="ru-RU"/>
              </w:rPr>
              <w:br/>
              <w:t>31.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Drago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F</w:t>
            </w:r>
            <w:proofErr w:type="gramStart"/>
            <w:r w:rsidRPr="00EA5732">
              <w:rPr>
                <w:lang w:val="en-US" w:eastAsia="ru-RU"/>
              </w:rPr>
              <w:t>,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Rebora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Cutaneous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immunologic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reactions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hepatitis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eastAsia="ru-RU"/>
              </w:rPr>
              <w:t>В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virus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vaccine.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Ann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Intern.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Med</w:t>
            </w:r>
            <w:proofErr w:type="gramStart"/>
            <w:r w:rsidRPr="00EA5732">
              <w:rPr>
                <w:lang w:val="en-US" w:eastAsia="ru-RU"/>
              </w:rPr>
              <w:t>.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2002;136:780.</w:t>
            </w:r>
            <w:r w:rsidRPr="00EA5732">
              <w:rPr>
                <w:lang w:val="en-US" w:eastAsia="ru-RU"/>
              </w:rPr>
              <w:br/>
              <w:t>32.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Ellman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GL</w:t>
            </w:r>
            <w:proofErr w:type="gramStart"/>
            <w:r w:rsidRPr="00EA5732">
              <w:rPr>
                <w:lang w:val="en-US" w:eastAsia="ru-RU"/>
              </w:rPr>
              <w:t>.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Tissue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Sulfhydryl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groups.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Arch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Bioch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and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Biophys.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1956</w:t>
            </w:r>
            <w:proofErr w:type="gramStart"/>
            <w:r w:rsidRPr="00EA5732">
              <w:rPr>
                <w:lang w:val="en-US" w:eastAsia="ru-RU"/>
              </w:rPr>
              <w:t>;82:70</w:t>
            </w:r>
            <w:proofErr w:type="gramEnd"/>
            <w:r w:rsidRPr="00EA5732">
              <w:rPr>
                <w:lang w:val="en-US" w:eastAsia="ru-RU"/>
              </w:rPr>
              <w:t>–77.</w:t>
            </w:r>
            <w:r w:rsidRPr="00EA5732">
              <w:rPr>
                <w:lang w:val="en-US" w:eastAsia="ru-RU"/>
              </w:rPr>
              <w:br/>
              <w:t>33.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Fahy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CMR</w:t>
            </w:r>
            <w:proofErr w:type="gramStart"/>
            <w:r w:rsidRPr="00EA5732">
              <w:rPr>
                <w:lang w:val="en-US" w:eastAsia="ru-RU"/>
              </w:rPr>
              <w:t>,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Torgerson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RR,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Davis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MDP.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Lichen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planus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affecting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the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female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genitalia</w:t>
            </w:r>
            <w:proofErr w:type="gramStart"/>
            <w:r w:rsidRPr="00EA5732">
              <w:rPr>
                <w:lang w:val="en-US" w:eastAsia="ru-RU"/>
              </w:rPr>
              <w:t>: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retrospective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review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patients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at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Mayo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Clinic.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J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Am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Acad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Dermatol.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2017</w:t>
            </w:r>
            <w:proofErr w:type="gramStart"/>
            <w:r w:rsidRPr="00EA5732">
              <w:rPr>
                <w:lang w:val="en-US" w:eastAsia="ru-RU"/>
              </w:rPr>
              <w:t>;77</w:t>
            </w:r>
            <w:proofErr w:type="gramEnd"/>
            <w:r w:rsidRPr="00EA5732">
              <w:rPr>
                <w:lang w:val="en-US" w:eastAsia="ru-RU"/>
              </w:rPr>
              <w:t>(6):1053–1059.</w:t>
            </w:r>
            <w:r w:rsidRPr="00EA5732">
              <w:rPr>
                <w:lang w:val="en-US" w:eastAsia="ru-RU"/>
              </w:rPr>
              <w:br/>
              <w:t>34.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Katta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R</w:t>
            </w:r>
            <w:proofErr w:type="gramStart"/>
            <w:r w:rsidRPr="00EA5732">
              <w:rPr>
                <w:lang w:val="en-US" w:eastAsia="ru-RU"/>
              </w:rPr>
              <w:t>.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Lichen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planus.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Am</w:t>
            </w:r>
            <w:r w:rsidRPr="00EA5732">
              <w:rPr>
                <w:lang w:eastAsia="ru-RU"/>
              </w:rPr>
              <w:t> </w:t>
            </w:r>
            <w:proofErr w:type="gramStart"/>
            <w:r w:rsidRPr="00EA5732">
              <w:rPr>
                <w:lang w:val="en-US" w:eastAsia="ru-RU"/>
              </w:rPr>
              <w:t>Fam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Physicians.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2000</w:t>
            </w:r>
            <w:proofErr w:type="gramStart"/>
            <w:r w:rsidRPr="00EA5732">
              <w:rPr>
                <w:lang w:val="en-US" w:eastAsia="ru-RU"/>
              </w:rPr>
              <w:t>;61:3319</w:t>
            </w:r>
            <w:proofErr w:type="gramEnd"/>
            <w:r w:rsidRPr="00EA5732">
              <w:rPr>
                <w:lang w:val="en-US" w:eastAsia="ru-RU"/>
              </w:rPr>
              <w:t>–3328.</w:t>
            </w:r>
            <w:r w:rsidRPr="00EA5732">
              <w:rPr>
                <w:lang w:val="en-US" w:eastAsia="ru-RU"/>
              </w:rPr>
              <w:br/>
              <w:t>35.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Sher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</w:t>
            </w:r>
            <w:proofErr w:type="gramStart"/>
            <w:r w:rsidRPr="00EA5732">
              <w:rPr>
                <w:lang w:val="en-US" w:eastAsia="ru-RU"/>
              </w:rPr>
              <w:t>,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Coffman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RL.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Regulation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immunity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parasites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by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T-cells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and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T-cell-derived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cytokines.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Ann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Rev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Immunol.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1992</w:t>
            </w:r>
            <w:proofErr w:type="gramStart"/>
            <w:r w:rsidRPr="00EA5732">
              <w:rPr>
                <w:lang w:val="en-US" w:eastAsia="ru-RU"/>
              </w:rPr>
              <w:t>;10:385</w:t>
            </w:r>
            <w:proofErr w:type="gramEnd"/>
            <w:r w:rsidRPr="00EA5732">
              <w:rPr>
                <w:lang w:val="en-US" w:eastAsia="ru-RU"/>
              </w:rPr>
              <w:t>–409.</w:t>
            </w:r>
            <w:r w:rsidRPr="00EA5732">
              <w:rPr>
                <w:lang w:val="en-US" w:eastAsia="ru-RU"/>
              </w:rPr>
              <w:br/>
              <w:t>36.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Wenzel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J</w:t>
            </w:r>
            <w:proofErr w:type="gramStart"/>
            <w:r w:rsidRPr="00EA5732">
              <w:rPr>
                <w:lang w:val="en-US" w:eastAsia="ru-RU"/>
              </w:rPr>
              <w:t>,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Tüting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IFN-associated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cytotoxic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cellular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immune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response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against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viral,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self-,</w:t>
            </w:r>
            <w:r w:rsidRPr="00EA5732">
              <w:rPr>
                <w:lang w:eastAsia="ru-RU"/>
              </w:rPr>
              <w:t> </w:t>
            </w:r>
            <w:bookmarkStart w:id="0" w:name="_GoBack"/>
            <w:bookmarkEnd w:id="0"/>
            <w:r w:rsidRPr="00EA5732">
              <w:rPr>
                <w:lang w:val="en-US" w:eastAsia="ru-RU"/>
              </w:rPr>
              <w:t>or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tumor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antigens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common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pathogenetic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feature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in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«interface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dermatitis».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J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Invest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Dermatol.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br/>
              <w:t>2008</w:t>
            </w:r>
            <w:proofErr w:type="gramStart"/>
            <w:r w:rsidRPr="00EA5732">
              <w:rPr>
                <w:lang w:val="en-US" w:eastAsia="ru-RU"/>
              </w:rPr>
              <w:t>;128</w:t>
            </w:r>
            <w:proofErr w:type="gramEnd"/>
            <w:r w:rsidRPr="00EA5732">
              <w:rPr>
                <w:lang w:val="en-US" w:eastAsia="ru-RU"/>
              </w:rPr>
              <w:t>(10):2392–2402.</w:t>
            </w:r>
            <w:r w:rsidRPr="00EA5732">
              <w:rPr>
                <w:lang w:val="en-US" w:eastAsia="ru-RU"/>
              </w:rPr>
              <w:br/>
              <w:t>37.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 xml:space="preserve"> Zaichko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NV</w:t>
            </w:r>
            <w:proofErr w:type="gramStart"/>
            <w:r w:rsidRPr="00EA5732">
              <w:rPr>
                <w:lang w:val="en-US" w:eastAsia="ru-RU"/>
              </w:rPr>
              <w:t>,</w:t>
            </w:r>
            <w:proofErr w:type="gramEnd"/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Nekrut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DO,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Lutsyuk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MB,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Artemchuk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MA.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Analysis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some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homocysteine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contradictions.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Reports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of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Vinnytsia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National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Medical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val="en-US" w:eastAsia="ru-RU"/>
              </w:rPr>
              <w:t>University.</w:t>
            </w:r>
            <w:r w:rsidRPr="00EA5732">
              <w:rPr>
                <w:lang w:eastAsia="ru-RU"/>
              </w:rPr>
              <w:t> </w:t>
            </w:r>
            <w:r w:rsidRPr="00EA5732">
              <w:rPr>
                <w:lang w:eastAsia="ru-RU"/>
              </w:rPr>
              <w:t>2018;22(1):233–237.</w:t>
            </w:r>
          </w:p>
        </w:tc>
      </w:tr>
      <w:tr w:rsidR="00AB13EC" w:rsidRPr="001C35C6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Pr="001C35C6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 w:eastAsia="ru-RU"/>
              </w:rPr>
            </w:pPr>
            <w:r w:rsidRPr="001C35C6"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 w:eastAsia="ru-RU"/>
              </w:rPr>
              <w:lastRenderedPageBreak/>
              <w:t>Publication of the article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«DERMATOLOGY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AND VENEREOLOGY» №</w:t>
            </w:r>
            <w:r w:rsidR="001C35C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(8</w:t>
            </w:r>
            <w:r w:rsidR="001C35C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7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), 20</w:t>
            </w:r>
            <w:r w:rsidR="001C35C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year,</w:t>
            </w:r>
            <w:r w:rsidR="00EA573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3</w:t>
            </w:r>
            <w:r w:rsidR="00AB5E6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-</w:t>
            </w:r>
            <w:r w:rsidR="0044788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3</w:t>
            </w:r>
            <w:r w:rsidR="00EA573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8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pages,</w:t>
            </w:r>
          </w:p>
          <w:p w:rsidR="00AB13EC" w:rsidRDefault="00AB13EC" w:rsidP="009353F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index UDK </w:t>
            </w:r>
            <w:r w:rsidR="009353F9" w:rsidRPr="009353F9">
              <w:rPr>
                <w:rFonts w:ascii="Arial" w:eastAsia="Times New Roman" w:hAnsi="Arial" w:cs="Arial"/>
                <w:i/>
                <w:iCs/>
                <w:sz w:val="19"/>
                <w:szCs w:val="19"/>
                <w:lang w:val="en-US" w:eastAsia="ru-RU"/>
              </w:rPr>
              <w:t xml:space="preserve"> </w:t>
            </w:r>
            <w:r w:rsidR="006F2AB4" w:rsidRPr="006F2AB4">
              <w:rPr>
                <w:rFonts w:ascii="Arial" w:eastAsia="Times New Roman" w:hAnsi="Arial" w:cs="Arial"/>
                <w:i/>
                <w:iCs/>
                <w:sz w:val="19"/>
                <w:szCs w:val="19"/>
                <w:lang w:val="en-US" w:eastAsia="ru-RU"/>
              </w:rPr>
              <w:t>616.516–092–036.1–085:577.12</w:t>
            </w:r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Pr="001C35C6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 w:eastAsia="ru-RU"/>
              </w:rPr>
            </w:pPr>
            <w:r w:rsidRPr="001C35C6"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 w:eastAsia="ru-RU"/>
              </w:rPr>
              <w:t>DOI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EA573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A573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10.33743/2308-1066-2020-1-32-38</w:t>
            </w:r>
          </w:p>
        </w:tc>
      </w:tr>
    </w:tbl>
    <w:p w:rsidR="003C39BF" w:rsidRDefault="003C39BF"/>
    <w:sectPr w:rsidR="003C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agmaticaC-Oblique">
    <w:altName w:val="Times New Roman"/>
    <w:panose1 w:val="00000000000000000000"/>
    <w:charset w:val="00"/>
    <w:family w:val="roman"/>
    <w:notTrueType/>
    <w:pitch w:val="default"/>
  </w:font>
  <w:font w:name="PragmaticaC-BoldObliq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340F"/>
    <w:multiLevelType w:val="hybridMultilevel"/>
    <w:tmpl w:val="BF56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04E3F"/>
    <w:multiLevelType w:val="hybridMultilevel"/>
    <w:tmpl w:val="44445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A20AA"/>
    <w:multiLevelType w:val="hybridMultilevel"/>
    <w:tmpl w:val="8768076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53"/>
    <w:rsid w:val="00117853"/>
    <w:rsid w:val="001C35C6"/>
    <w:rsid w:val="001F0A45"/>
    <w:rsid w:val="00240963"/>
    <w:rsid w:val="00263560"/>
    <w:rsid w:val="002F288D"/>
    <w:rsid w:val="00302E20"/>
    <w:rsid w:val="003C39BF"/>
    <w:rsid w:val="00447882"/>
    <w:rsid w:val="00552B83"/>
    <w:rsid w:val="00651B62"/>
    <w:rsid w:val="00664453"/>
    <w:rsid w:val="006F2AB4"/>
    <w:rsid w:val="007509C7"/>
    <w:rsid w:val="00790384"/>
    <w:rsid w:val="00822C09"/>
    <w:rsid w:val="009353F9"/>
    <w:rsid w:val="009840E7"/>
    <w:rsid w:val="009F2339"/>
    <w:rsid w:val="00A13F73"/>
    <w:rsid w:val="00A47DB5"/>
    <w:rsid w:val="00AB13EC"/>
    <w:rsid w:val="00AB5E62"/>
    <w:rsid w:val="00AD7B9C"/>
    <w:rsid w:val="00B74B42"/>
    <w:rsid w:val="00C630FA"/>
    <w:rsid w:val="00D51BEB"/>
    <w:rsid w:val="00EA5732"/>
    <w:rsid w:val="00E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3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B74B42"/>
    <w:rPr>
      <w:rFonts w:ascii="PragmaticaC-Oblique" w:hAnsi="PragmaticaC-Oblique" w:hint="default"/>
      <w:b w:val="0"/>
      <w:bCs w:val="0"/>
      <w:i/>
      <w:iCs/>
      <w:color w:val="000000"/>
      <w:sz w:val="16"/>
      <w:szCs w:val="16"/>
    </w:rPr>
  </w:style>
  <w:style w:type="character" w:customStyle="1" w:styleId="fontstyle21">
    <w:name w:val="fontstyle21"/>
    <w:basedOn w:val="a0"/>
    <w:rsid w:val="00B74B42"/>
    <w:rPr>
      <w:rFonts w:ascii="PragmaticaC-BoldOblique" w:hAnsi="PragmaticaC-BoldOblique" w:hint="default"/>
      <w:b/>
      <w:bCs/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3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B74B42"/>
    <w:rPr>
      <w:rFonts w:ascii="PragmaticaC-Oblique" w:hAnsi="PragmaticaC-Oblique" w:hint="default"/>
      <w:b w:val="0"/>
      <w:bCs w:val="0"/>
      <w:i/>
      <w:iCs/>
      <w:color w:val="000000"/>
      <w:sz w:val="16"/>
      <w:szCs w:val="16"/>
    </w:rPr>
  </w:style>
  <w:style w:type="character" w:customStyle="1" w:styleId="fontstyle21">
    <w:name w:val="fontstyle21"/>
    <w:basedOn w:val="a0"/>
    <w:rsid w:val="00B74B42"/>
    <w:rPr>
      <w:rFonts w:ascii="PragmaticaC-BoldOblique" w:hAnsi="PragmaticaC-BoldOblique" w:hint="default"/>
      <w:b/>
      <w:bCs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</dc:creator>
  <cp:lastModifiedBy>Кондакова</cp:lastModifiedBy>
  <cp:revision>4</cp:revision>
  <dcterms:created xsi:type="dcterms:W3CDTF">2020-05-15T10:27:00Z</dcterms:created>
  <dcterms:modified xsi:type="dcterms:W3CDTF">2020-05-15T11:42:00Z</dcterms:modified>
</cp:coreProperties>
</file>