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F" w:rsidRPr="0024618F" w:rsidRDefault="0024618F" w:rsidP="0024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8F" w:rsidRPr="0024618F" w:rsidRDefault="0024618F" w:rsidP="0024618F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24618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Factitious disorders in children: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  <w:t xml:space="preserve"> </w:t>
      </w:r>
      <w:r w:rsidRPr="0024618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clinical and therapeutic</w:t>
      </w:r>
    </w:p>
    <w:p w:rsidR="0024618F" w:rsidRDefault="008F02E2" w:rsidP="0024618F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</w:pP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  <w:t>с</w:t>
      </w:r>
      <w:proofErr w:type="spellStart"/>
      <w:r w:rsidR="0024618F" w:rsidRPr="0024618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eastAsia="ru-RU"/>
        </w:rPr>
        <w:t>onsiderations</w:t>
      </w:r>
      <w:proofErr w:type="spellEnd"/>
    </w:p>
    <w:p w:rsidR="008F02E2" w:rsidRPr="0024618F" w:rsidRDefault="008F02E2" w:rsidP="0024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18F" w:rsidRPr="0024618F" w:rsidRDefault="0024618F" w:rsidP="008F02E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M. </w:t>
            </w:r>
            <w:bookmarkStart w:id="0" w:name="_GoBack"/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Jafferany</w:t>
            </w:r>
            <w:bookmarkEnd w:id="0"/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A.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Kobusiewicz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B.R. Ferreira, S.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Gara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O.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Havryliuk</w:t>
            </w:r>
            <w:proofErr w:type="spellEnd"/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ORIGINAL RESEARCHES</w:t>
            </w:r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2E2" w:rsidRDefault="0024618F" w:rsidP="0024618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There is considerable lack of awareness about child and adolescent population </w:t>
            </w:r>
          </w:p>
          <w:p w:rsidR="008F02E2" w:rsidRDefault="0024618F" w:rsidP="0024618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intentionallyproducing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dermatological symptoms and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this unique group has remained</w:t>
            </w:r>
          </w:p>
          <w:p w:rsidR="0024618F" w:rsidRPr="0024618F" w:rsidRDefault="0024618F" w:rsidP="0024618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under</w:t>
            </w:r>
            <w:proofErr w:type="gramEnd"/>
            <w:r w:rsidR="008F02E2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reported.</w:t>
            </w:r>
          </w:p>
          <w:p w:rsidR="0024618F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objective: This review focuses on educating dermatologists about the pathogenesis, </w:t>
            </w:r>
          </w:p>
          <w:p w:rsidR="0024618F" w:rsidRPr="0024618F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symptomatology</w:t>
            </w:r>
            <w:proofErr w:type="gram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management options of factitious disorders.</w:t>
            </w:r>
          </w:p>
          <w:p w:rsidR="0024618F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Materials and methods: Medline search was conducted for last two decades and articles</w:t>
            </w:r>
          </w:p>
          <w:p w:rsidR="0024618F" w:rsidRPr="0024618F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containing</w:t>
            </w:r>
            <w:proofErr w:type="gram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words factitious disorders and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dermatitis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artefacta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were identified.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Results: Children with factitious disorders suffer from other psychiatric disorders, 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particularly</w:t>
            </w:r>
            <w:proofErr w:type="gram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depression and borderline personality traits. The prevalence ranges from 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0.5–2%. Majority of children and adolescents who engage in self-injurious behaviors do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not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intend to commit suicide,</w:t>
            </w:r>
            <w:r w:rsidR="008F02E2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instead they use their self-injurious behavior as an appeal</w:t>
            </w:r>
          </w:p>
          <w:p w:rsidR="0024618F" w:rsidRPr="0024618F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for</w:t>
            </w:r>
            <w:proofErr w:type="gram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help or a non-verbal form of communication.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Conclusions: Patients should not be confronted to explore the underlying psychological 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conflicts,</w:t>
            </w:r>
            <w:r w:rsidR="008F02E2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rather gentle, non-judgmental and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empathic approach be utilized for a </w:t>
            </w:r>
          </w:p>
          <w:p w:rsidR="008F02E2" w:rsidRDefault="008F02E2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good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therapeutic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rappor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.</w:t>
            </w:r>
            <w:r w:rsidR="0024618F"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High index of suspicion on provider’s part is a key to diagnosis.</w:t>
            </w:r>
          </w:p>
          <w:p w:rsidR="008F02E2" w:rsidRDefault="0024618F" w:rsidP="0024618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Along with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dermatological care, psychopharmacological interventions and</w:t>
            </w:r>
          </w:p>
          <w:p w:rsidR="008F02E2" w:rsidRDefault="0024618F" w:rsidP="008F02E2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psychotherapeutic techniques have proven helpful in</w:t>
            </w:r>
            <w:r w:rsidR="008F02E2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this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population.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multivariate </w:t>
            </w:r>
          </w:p>
          <w:p w:rsidR="0024618F" w:rsidRPr="0024618F" w:rsidRDefault="0024618F" w:rsidP="008F02E2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dimension</w:t>
            </w:r>
            <w:proofErr w:type="gram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reduction.</w:t>
            </w:r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psychocutaneous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disorders, factitious disorders,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psychodermatology</w:t>
            </w:r>
            <w:proofErr w:type="spellEnd"/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2E2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>Krahn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 LE, Li H, O’Connor MK. Patients who strive to be ill: factitious disorder</w:t>
            </w:r>
            <w:r w:rsidR="008F02E2" w:rsidRPr="008F02E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391A71" w:rsidRPr="008F02E2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="008F02E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 symptoms.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 xml:space="preserve"> J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>. 2003;160(6):1163–8.</w:t>
            </w:r>
          </w:p>
          <w:p w:rsidR="00391A71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Haddad SA, Winer KK, Gupta A,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>Chakrabarti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/>
              </w:rPr>
              <w:t xml:space="preserve"> S, Noel P, Klein HG. </w:t>
            </w:r>
            <w:r w:rsidRPr="008F02E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puzzling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anemia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>.</w:t>
            </w:r>
            <w:r w:rsidRPr="008F02E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</w:rPr>
              <w:t>Transfusion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</w:rPr>
              <w:t>. 2002;42(12):1610–3.</w:t>
            </w:r>
          </w:p>
          <w:p w:rsidR="008F02E2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Eisendrath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SJ,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McNiel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DE. Factitious physical disorders, litigation, and</w:t>
            </w:r>
          </w:p>
          <w:p w:rsidR="00391A71" w:rsidRPr="008F02E2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mortality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. Psychosomatics.</w:t>
            </w:r>
            <w:r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2004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;45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(4):350–3.</w:t>
            </w:r>
          </w:p>
          <w:p w:rsid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Fliege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Scholler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G, Rose M,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Willenberg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Klapp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BF. Factitious disorders </w:t>
            </w:r>
          </w:p>
          <w:p w:rsidR="00391A71" w:rsidRPr="008F02E2" w:rsidRDefault="008F02E2" w:rsidP="008F02E2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a</w:t>
            </w:r>
            <w:r w:rsidR="00391A71"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="00391A71"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pathological</w:t>
            </w:r>
            <w:proofErr w:type="gramEnd"/>
            <w:r w:rsidR="00391A71"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91A71"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selfharm</w:t>
            </w:r>
            <w:proofErr w:type="spellEnd"/>
            <w:r w:rsidR="00391A71"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a hospital population: an interdisciplinary challenge. Gen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Hosp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Psychiatry. 2002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;24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(3):164–71.</w:t>
            </w:r>
          </w:p>
          <w:p w:rsidR="00391A71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Yates GP, Feldman MD. Factitious disorder: A systematic review of 455 cases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in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the professional</w:t>
            </w:r>
            <w:r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literature. Gen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Hosp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Psychiatry. 2016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;41:20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–8.</w:t>
            </w:r>
          </w:p>
          <w:p w:rsidR="00391A71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Millard LG. Dermatological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pathomimicry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: a form of patient maladjustment. 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Lancet.</w:t>
            </w:r>
            <w:r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1984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;2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(8409):969–71.</w:t>
            </w:r>
          </w:p>
          <w:p w:rsidR="00391A71" w:rsidRPr="008F02E2" w:rsidRDefault="00391A71" w:rsidP="00391A71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Cumming S,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Covic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T, Murrell E. Deliberate self-harm: have we scratched the 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surface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?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Behav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Chang. 2006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;23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(3):186–99.</w:t>
            </w:r>
          </w:p>
          <w:p w:rsidR="008F02E2" w:rsidRPr="008F02E2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Kocalevent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R-D,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Fliege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H, Rose M, Walter M,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Danzer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G,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Klapp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BF.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Autodestructive</w:t>
            </w:r>
            <w:proofErr w:type="spellEnd"/>
            <w:r w:rsid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syndromes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="008F02E2"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Psychother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Psychosom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. 2005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;74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(4):202–11.</w:t>
            </w:r>
          </w:p>
          <w:p w:rsidR="008F02E2" w:rsidRPr="008F02E2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Van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Moffaert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M. The spectrum of dermatological self-mutilation and </w:t>
            </w:r>
          </w:p>
          <w:p w:rsidR="008F02E2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self-destruction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including</w:t>
            </w:r>
            <w:r w:rsidR="008F02E2"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dermatitis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and neurotic excoriations. In Koo JYM,</w:t>
            </w:r>
          </w:p>
          <w:p w:rsidR="008F02E2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Lee CS, editors.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Psychocutaneous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Medicine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;New</w:t>
            </w:r>
            <w:proofErr w:type="spellEnd"/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York; Marcel Decker; 2003. </w:t>
            </w:r>
          </w:p>
          <w:p w:rsidR="00391A71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P. 169–89.</w:t>
            </w:r>
          </w:p>
          <w:p w:rsidR="008F02E2" w:rsidRPr="008F02E2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Nielsen K,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Jeppensen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Simmelsgaard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L, et al. Self-inflicted Skin Diseases.</w:t>
            </w:r>
          </w:p>
          <w:p w:rsidR="008F02E2" w:rsidRPr="008F02E2" w:rsidRDefault="00391A71" w:rsidP="00391A71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 Retrospective</w:t>
            </w:r>
            <w:r w:rsidR="008F02E2"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Analysis of 57 Patients with Dermatitis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Seen in</w:t>
            </w:r>
          </w:p>
          <w:p w:rsidR="00391A71" w:rsidRPr="008F02E2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a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Dermatology Department.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Derm</w:t>
            </w:r>
            <w:proofErr w:type="spellEnd"/>
            <w:r w:rsidR="008F02E2"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Venereol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. 2005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;85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(6):202-211.</w:t>
            </w:r>
          </w:p>
          <w:p w:rsidR="008F02E2" w:rsidRPr="008F02E2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Fliege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H, Grimm A, </w:t>
            </w:r>
            <w:proofErr w:type="spell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Eckhardt</w:t>
            </w:r>
            <w:proofErr w:type="spell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-Henn A, et al. Frequency of ICD-10 factitious</w:t>
            </w:r>
          </w:p>
          <w:p w:rsidR="008F02E2" w:rsidRPr="008F02E2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disorder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: survey</w:t>
            </w:r>
            <w:r w:rsidR="008F02E2" w:rsidRPr="008F02E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of senior hospital consultants and physicians in private practice.</w:t>
            </w:r>
          </w:p>
          <w:p w:rsidR="00391A71" w:rsidRPr="008F02E2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Psychosomatics. 2007</w:t>
            </w:r>
            <w:proofErr w:type="gramStart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;48</w:t>
            </w:r>
            <w:proofErr w:type="gramEnd"/>
            <w:r w:rsidRPr="008F02E2">
              <w:rPr>
                <w:rFonts w:ascii="Arial" w:hAnsi="Arial" w:cs="Arial"/>
                <w:sz w:val="20"/>
                <w:szCs w:val="20"/>
                <w:lang w:val="en-US" w:eastAsia="ru-RU"/>
              </w:rPr>
              <w:t>(1):60–4.</w:t>
            </w:r>
          </w:p>
          <w:p w:rsidR="008F02E2" w:rsidRPr="00006B94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Gieler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Consoli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SG, Dennis LT, et al. Self-inflicted Lesions in Dermatology:</w:t>
            </w:r>
          </w:p>
          <w:p w:rsidR="008F02E2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Terminology and</w:t>
            </w:r>
            <w:r w:rsidR="008F02E2" w:rsidRPr="00006B94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Classification – A Position Paper from the European Society for 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Dermatology and Psychiatry (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ESDaP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).2013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;20:4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–12.</w:t>
            </w:r>
          </w:p>
          <w:p w:rsidR="008F02E2" w:rsidRPr="00006B94" w:rsidRDefault="00391A71" w:rsidP="008F02E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Picardi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Abeni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Melchi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CF, et al. Psychiatric morbidity in dermatological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outpatients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: an issue to be recognized. Br J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2000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;143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(5):983–91.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Gieler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U, Effendy I,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Stangier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U. Cutaneous artefacts – possibilities for 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treatment </w:t>
            </w:r>
            <w:r w:rsidR="00006B94"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and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their limits. Z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Hautkr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1987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;62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(11):882–90.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Jafferany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Stoep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 Vander,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Dumitrescu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et al. The knowledge,</w:t>
            </w:r>
          </w:p>
          <w:p w:rsidR="00006B94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awareness, and practice patterns of dermatologists toward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psychocutaneous</w:t>
            </w:r>
            <w:proofErr w:type="spellEnd"/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disorders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: results of a survey study.</w:t>
            </w:r>
            <w:r w:rsidR="00006B94"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2010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;49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(7):784–89.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Jaghab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K,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Skodnek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KB,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Padder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TA. Munchausen’s Syndrome and Other</w:t>
            </w:r>
          </w:p>
          <w:p w:rsidR="00006B94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Factitious Disorders</w:t>
            </w:r>
            <w:r w:rsidR="00006B94"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in Children: Case Series and Literature Review. Psychiatry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Edgmont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). 2006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(3):46–55.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Sugandhan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S, Gupta S,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Khandpur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S, et al. Case report «Munchausen</w:t>
            </w:r>
          </w:p>
          <w:p w:rsidR="00006B94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syndrome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by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proxy»presenting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as battered child syndrome: a report of two cases. 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J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;49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(6):679–83.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Bass C, Glaser D. Early recognition and management of fabricated or induced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illness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children. Lancet. 2014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;383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(9926):1412–21.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Harth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W, Taube K-M,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Gieler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Facticious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disorders in dermatology. J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Dtsch</w:t>
            </w:r>
            <w:proofErr w:type="spellEnd"/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Ges.2010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;8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(5):361–72.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Sambhi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Lepping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P. Psychiatric treatments in dermatology: an update.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Clin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Exp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Dermatol.2010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;35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(2):120–5.</w:t>
            </w:r>
          </w:p>
          <w:p w:rsidR="00006B94" w:rsidRP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Boyd AS, Ritchie C,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Likhari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S. Munchausen syndrome and Munchausen </w:t>
            </w:r>
          </w:p>
          <w:p w:rsidR="00391A71" w:rsidRPr="00006B94" w:rsidRDefault="00391A71" w:rsidP="008F02E2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syndrome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by proxy</w:t>
            </w:r>
            <w:r w:rsidR="00006B94"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in dermatology. J Am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Acad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;71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(2):376–81.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F02E2">
              <w:rPr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Yates G, Bass C. The perpetrators of medical child abuse (Munchausen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Syndrome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by Proxy)–A systematic review of 796 cases. Child Abuse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Negl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2017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;72:45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–53.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Harth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W,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Gieler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Kusnir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Tausk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FA. Editors: Clinical management in 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Psychodermatology.Berlin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Heidelberg. Springer-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Vrlag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, 2009. P. 12–18.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Bass C, Halligan P. Factitious disorders and malingering: Challenges for 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clinical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assessment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and management. Lancet. 2014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;383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(9926):1422–32.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Millard J, Millard L. Factitious skin disorder (dermatitis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). In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Bewley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Taylor RE,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Reichenberg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J, et al.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Pract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Psychodermatology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West Sussex. Willey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Blackwell. 2014; 142–49.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Pichardo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AR, Bravo BG. Dermatitis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: a review.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Actas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Dermo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-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Sifiliográficas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(English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Ed). 2013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;104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(10):854–66.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Saez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-de-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Ocariz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M, Orozco-Covarrubias L, Mora-Magana I, et al. Dermatitis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pediatric patients: experience at the national institute of pediatrics.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Pediatr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2004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;21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(3):205–11.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Ring HC, Miller IM,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Benfeldt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E, et al. Artefactual skin lesions in children and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adolescents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: review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the literature and two cases of factitious purpura.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J 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2015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;54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(1):27–32.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Libow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JA. Child and adolescent illness falsification. Pediatrics. 2000;105(2):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336–42.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Tomas-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Aragones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Consoli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SM,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Consoli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SG, et al. Self-inflicted lesions in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dermatology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: A management and therapeutic approach??? A position paper from the </w:t>
            </w:r>
          </w:p>
          <w:p w:rsidR="00B673BF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European Society for Dermatology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and Psychiatry.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Venereol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2017;97(2):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159–72.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Jafferany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, M, Bhattacharya G. Psychogenic purpura (Gardner-Diamond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Syndrome) Prim Care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Companion CNS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Disord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2015 Jan 22; 17(1). </w:t>
            </w:r>
            <w:proofErr w:type="spellStart"/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doi</w:t>
            </w:r>
            <w:proofErr w:type="spellEnd"/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: 10.4088/PCC.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14br01697.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eCollection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2015.</w:t>
            </w:r>
          </w:p>
          <w:p w:rsidR="00006B94" w:rsidRDefault="00391A71" w:rsidP="00006B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Potenza C,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Bernardini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N,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Mambrin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et al. Dermatitis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a patient </w:t>
            </w:r>
          </w:p>
          <w:p w:rsid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affected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by impulse</w:t>
            </w:r>
            <w:r w:rsid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control disorder: case report.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Dermatovenerol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Croat. 2011;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19(1):28–30.</w:t>
            </w:r>
          </w:p>
          <w:p w:rsidR="00B673BF" w:rsidRDefault="00391A71" w:rsidP="00B673B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Gordon DK,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Sansone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RA. A relationship between factitious disorder and 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borderline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personality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disorder.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Innov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Clin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Neurosci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2013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;10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(11–12):11–3.</w:t>
            </w:r>
          </w:p>
          <w:p w:rsidR="00391A71" w:rsidRPr="00006B94" w:rsidRDefault="00391A71" w:rsidP="00B673B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Nock MK. Self-injury.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Annu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Rev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Clin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Psychol. 2010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;6:339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–63.</w:t>
            </w:r>
          </w:p>
          <w:p w:rsidR="00B673BF" w:rsidRDefault="00391A71" w:rsidP="00B673B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Lawlor A,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Kirakowski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J. When the lie is the truth: Grounded theory analysis </w:t>
            </w:r>
          </w:p>
          <w:p w:rsidR="00B673BF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of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an online support group for factitious disorder. Psychiatry Res. 2014;218(1–2):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209–218. doi:10.1016/j.psychres.2014.03.034.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Kozlowska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K. Abnormal illness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behaviours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: A developmental perspective.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Lancet.2014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;383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(9926):1368–1369.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Romero-Martinez A,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Figueiredo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B, Moya-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Albiol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L. Childhood history of abuse</w:t>
            </w:r>
          </w:p>
          <w:p w:rsidR="00B673BF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and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child abuse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potential: The role of parent’s gender and timing of childhood abuse.</w:t>
            </w:r>
          </w:p>
          <w:p w:rsidR="00391A71" w:rsidRPr="00006B94" w:rsidRDefault="00391A71" w:rsidP="00006B94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Child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Abus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Negl</w:t>
            </w:r>
            <w:proofErr w:type="spell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. 2014</w:t>
            </w:r>
            <w:proofErr w:type="gramStart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;38</w:t>
            </w:r>
            <w:proofErr w:type="gramEnd"/>
            <w:r w:rsidRPr="00006B94">
              <w:rPr>
                <w:rFonts w:ascii="Arial" w:hAnsi="Arial" w:cs="Arial"/>
                <w:sz w:val="20"/>
                <w:szCs w:val="20"/>
                <w:lang w:val="en-US" w:eastAsia="ru-RU"/>
              </w:rPr>
              <w:t>(3):510–516.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91A71">
              <w:rPr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Plummer M,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Cossins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A. The cycle of abuse: When victims become offenders.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lastRenderedPageBreak/>
              <w:t xml:space="preserve"> Trauma, Violence,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Abuse. 2016 Jul 19. </w:t>
            </w:r>
            <w:proofErr w:type="spellStart"/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doi</w:t>
            </w:r>
            <w:proofErr w:type="spellEnd"/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: 1524838016659487. [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Epub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ahead of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print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].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Yates G, Bass C. The perpetrators of medical child abuse (Munchausen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Syndrome by Proxy)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:A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systematic review of 796 cases. Child Abuse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Negl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. 2017;72: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45–53.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Eastwood S, Bisson JI. Management of factitious disorders: a systematic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review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Psychother</w:t>
            </w:r>
            <w:proofErr w:type="spellEnd"/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Psychosom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. 2008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;77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(4):209–18.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Ferreira BR, Reis JP,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Figueiredo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A. «Secret» Self-Inflicted Skin Lesions: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 Challenge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in Dermatology.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Med Port. 2017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;30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(2):155.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Alcántara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Luna S,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García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Bravo B,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Pichardo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Rodríguez A,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Martínez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Camacho F. Dermatitis</w:t>
            </w:r>
            <w:r w:rsidR="00B673BF"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Childhood: A Retrospective Analysis of 44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Patients, 1976–2006. Pediatric dermatology.2015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;32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(5):604–608.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Al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Hawsawi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K, Pope E. Pediatric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psychocutaneous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disorders: a review of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primary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psychiatric disorders with dermatologic manifestations. Am J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Clin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Dermatol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.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2011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;12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(4):247–57.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Bolat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N,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Yalçin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ç. Factitious Disorder Presenting with Stuttering in Two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Adolescents: The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Importance of Psychoeducation. Noro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Psikiyatr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Ars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. 2017;54(1):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87–89.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Mohandas P,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Bewley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Taylor R. Dermatitis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artefacta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and artefactual skin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disease: the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need for a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psychodermatology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multidisciplinary team to treat a difficult 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condition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. Br J Dermatol.2013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;169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(3):600–6.</w:t>
            </w:r>
          </w:p>
          <w:p w:rsidR="008169B9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Ferrara P, Vitelli O,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Bottaro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G,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Gatto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Liberatore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Binetti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P, Stabile A. </w:t>
            </w:r>
          </w:p>
          <w:p w:rsidR="008169B9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Factitious disorders and</w:t>
            </w:r>
            <w:r w:rsid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Munchausen syndrome: the tip of the iceberg. J Child Health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Care. 2013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;17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(4):366–74.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Pais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-Ribeiro J, Silva I, Ferreira T, Martins A,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Meneses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Baltar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M. Validation </w:t>
            </w:r>
          </w:p>
          <w:p w:rsidR="00B673BF" w:rsidRDefault="00B673BF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="00391A71"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tudy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391A71"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of a Portuguese version of the Hospital Anxiety and Depression Scale.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Psychology, Health &amp; Medicine.2007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;12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(2):225–237.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Schatzberg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AF,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DeBattista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C. Manual de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Psicofarmacologia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Clínica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Sço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Paulo: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Artmed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 2017.</w:t>
            </w:r>
          </w:p>
          <w:p w:rsidR="00B673BF" w:rsidRDefault="00391A71" w:rsidP="00B673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Müller S. Body integrity identity disorder (BIID)—is the amputation of healthy</w:t>
            </w:r>
          </w:p>
          <w:p w:rsidR="00391A71" w:rsidRPr="00B673BF" w:rsidRDefault="00391A71" w:rsidP="00B673BF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limbs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ethically justified? Am J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Bioeth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. 2009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;9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(1):36–43.</w:t>
            </w:r>
          </w:p>
          <w:p w:rsidR="008169B9" w:rsidRDefault="00391A71" w:rsidP="008169B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Abilkassem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R, Dini N,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Ourai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H,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Kmari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M,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Agadr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A.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Pathomimie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l’enfant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:</w:t>
            </w:r>
          </w:p>
          <w:p w:rsidR="0024618F" w:rsidRPr="008169B9" w:rsidRDefault="00391A71" w:rsidP="00B673BF">
            <w:pPr>
              <w:pStyle w:val="a4"/>
              <w:rPr>
                <w:lang w:val="en-US" w:eastAsia="ru-RU"/>
              </w:rPr>
            </w:pPr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ç</w:t>
            </w:r>
            <w:proofErr w:type="gram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propos </w:t>
            </w:r>
            <w:proofErr w:type="spellStart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>d’une</w:t>
            </w:r>
            <w:proofErr w:type="spellEnd"/>
            <w:r w:rsidRPr="00B673B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observation. </w:t>
            </w:r>
            <w:r w:rsidRPr="008169B9">
              <w:rPr>
                <w:rFonts w:ascii="Arial" w:hAnsi="Arial" w:cs="Arial"/>
                <w:sz w:val="20"/>
                <w:szCs w:val="20"/>
                <w:lang w:val="en-US" w:eastAsia="ru-RU"/>
              </w:rPr>
              <w:t>The Pan African Medical Journal. 2013</w:t>
            </w:r>
            <w:proofErr w:type="gramStart"/>
            <w:r w:rsidRPr="008169B9">
              <w:rPr>
                <w:rFonts w:ascii="Arial" w:hAnsi="Arial" w:cs="Arial"/>
                <w:sz w:val="20"/>
                <w:szCs w:val="20"/>
                <w:lang w:val="en-US" w:eastAsia="ru-RU"/>
              </w:rPr>
              <w:t>;14:23</w:t>
            </w:r>
            <w:proofErr w:type="gramEnd"/>
            <w:r w:rsidRPr="008169B9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="0024618F" w:rsidRPr="008169B9">
              <w:rPr>
                <w:lang w:val="en-US" w:eastAsia="ru-RU"/>
              </w:rPr>
              <w:t> </w:t>
            </w:r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9B9" w:rsidRDefault="0024618F" w:rsidP="00391A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="00391A71"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 w:rsidR="00391A7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="00391A71"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 w:rsidR="00391A7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), 2019 year, </w:t>
            </w:r>
            <w:r w:rsidR="00391A7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8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-1</w:t>
            </w:r>
            <w:r w:rsidR="00391A7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5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24618F" w:rsidRPr="0024618F" w:rsidRDefault="0024618F" w:rsidP="00391A7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391A71" w:rsidRPr="00391A7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616.85</w:t>
            </w:r>
          </w:p>
        </w:tc>
      </w:tr>
      <w:tr w:rsidR="0024618F" w:rsidRPr="0024618F" w:rsidTr="0024618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8F" w:rsidRPr="0024618F" w:rsidRDefault="0024618F" w:rsidP="00246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18F" w:rsidRPr="0024618F" w:rsidRDefault="008169B9" w:rsidP="002461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69B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10.33743/2308-1066-2019-2-8-15</w:t>
            </w: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93"/>
    <w:multiLevelType w:val="multilevel"/>
    <w:tmpl w:val="7B04D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1E17"/>
    <w:multiLevelType w:val="hybridMultilevel"/>
    <w:tmpl w:val="9A28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6A02"/>
    <w:multiLevelType w:val="hybridMultilevel"/>
    <w:tmpl w:val="A330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A26AB"/>
    <w:multiLevelType w:val="hybridMultilevel"/>
    <w:tmpl w:val="46D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F"/>
    <w:rsid w:val="00006B94"/>
    <w:rsid w:val="0024618F"/>
    <w:rsid w:val="00391A71"/>
    <w:rsid w:val="008169B9"/>
    <w:rsid w:val="008F02E2"/>
    <w:rsid w:val="00B673BF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71"/>
    <w:pPr>
      <w:ind w:left="720"/>
      <w:contextualSpacing/>
    </w:pPr>
  </w:style>
  <w:style w:type="paragraph" w:styleId="a4">
    <w:name w:val="No Spacing"/>
    <w:uiPriority w:val="1"/>
    <w:qFormat/>
    <w:rsid w:val="00391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71"/>
    <w:pPr>
      <w:ind w:left="720"/>
      <w:contextualSpacing/>
    </w:pPr>
  </w:style>
  <w:style w:type="paragraph" w:styleId="a4">
    <w:name w:val="No Spacing"/>
    <w:uiPriority w:val="1"/>
    <w:qFormat/>
    <w:rsid w:val="0039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2019-08-08T08:14:00Z</dcterms:created>
  <dcterms:modified xsi:type="dcterms:W3CDTF">2019-08-08T09:11:00Z</dcterms:modified>
</cp:coreProperties>
</file>